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3213" w14:textId="204E0BA9" w:rsidR="00C71BCA" w:rsidRPr="00B83919" w:rsidRDefault="00C71BCA" w:rsidP="00A8000F">
      <w:pPr>
        <w:widowControl/>
        <w:spacing w:before="181" w:after="100" w:afterAutospacing="1" w:line="360" w:lineRule="exact"/>
        <w:ind w:left="1038" w:hanging="1038"/>
        <w:jc w:val="center"/>
        <w:rPr>
          <w:rFonts w:ascii="標楷體" w:eastAsia="標楷體" w:hAnsi="標楷體" w:cs="新細明體"/>
          <w:b/>
          <w:color w:val="000000" w:themeColor="text1"/>
          <w:kern w:val="0"/>
          <w:sz w:val="32"/>
          <w:szCs w:val="32"/>
        </w:rPr>
      </w:pPr>
      <w:r w:rsidRPr="00B83919">
        <w:rPr>
          <w:rFonts w:ascii="標楷體" w:eastAsia="標楷體" w:hAnsi="標楷體" w:cs="新細明體" w:hint="eastAsia"/>
          <w:b/>
          <w:color w:val="000000" w:themeColor="text1"/>
          <w:kern w:val="0"/>
          <w:sz w:val="32"/>
          <w:szCs w:val="32"/>
        </w:rPr>
        <w:t>全民健康保險住院整合照護服務試辦計畫</w:t>
      </w:r>
    </w:p>
    <w:p w14:paraId="4213F1DF" w14:textId="77777777" w:rsidR="00C71BCA" w:rsidRPr="00B83919" w:rsidRDefault="00C71BCA" w:rsidP="00C71BCA">
      <w:pPr>
        <w:widowControl/>
        <w:snapToGrid w:val="0"/>
        <w:spacing w:before="181" w:after="100" w:afterAutospacing="1" w:line="520" w:lineRule="exact"/>
        <w:contextualSpacing/>
        <w:rPr>
          <w:rFonts w:ascii="新細明體" w:hAnsi="新細明體" w:cs="新細明體"/>
          <w:b/>
          <w:color w:val="000000" w:themeColor="text1"/>
          <w:kern w:val="0"/>
        </w:rPr>
      </w:pPr>
      <w:r w:rsidRPr="00B83919">
        <w:rPr>
          <w:rFonts w:ascii="標楷體" w:eastAsia="標楷體" w:hAnsi="標楷體" w:cs="新細明體"/>
          <w:b/>
          <w:color w:val="000000" w:themeColor="text1"/>
          <w:kern w:val="0"/>
          <w:sz w:val="28"/>
          <w:szCs w:val="28"/>
        </w:rPr>
        <w:t>壹、</w:t>
      </w:r>
      <w:r w:rsidRPr="00B83919">
        <w:rPr>
          <w:rFonts w:ascii="標楷體" w:eastAsia="標楷體" w:hAnsi="標楷體" w:cs="新細明體" w:hint="eastAsia"/>
          <w:b/>
          <w:color w:val="000000" w:themeColor="text1"/>
          <w:kern w:val="0"/>
          <w:sz w:val="28"/>
          <w:szCs w:val="28"/>
        </w:rPr>
        <w:t>依據</w:t>
      </w:r>
    </w:p>
    <w:p w14:paraId="1232D23A" w14:textId="77777777" w:rsidR="00C71BCA" w:rsidRPr="00B83919" w:rsidRDefault="004F4A23" w:rsidP="00C71BCA">
      <w:pPr>
        <w:widowControl/>
        <w:snapToGrid w:val="0"/>
        <w:spacing w:before="181" w:after="100" w:afterAutospacing="1" w:line="520" w:lineRule="exact"/>
        <w:ind w:left="567" w:firstLine="6"/>
        <w:contextualSpacing/>
        <w:rPr>
          <w:rFonts w:ascii="新細明體" w:hAnsi="新細明體" w:cs="新細明體"/>
          <w:color w:val="000000" w:themeColor="text1"/>
          <w:kern w:val="0"/>
        </w:rPr>
      </w:pPr>
      <w:r w:rsidRPr="00B83919">
        <w:rPr>
          <w:rFonts w:ascii="標楷體" w:eastAsia="標楷體" w:hAnsi="標楷體" w:cs="新細明體" w:hint="eastAsia"/>
          <w:color w:val="000000" w:themeColor="text1"/>
          <w:kern w:val="0"/>
          <w:sz w:val="28"/>
          <w:szCs w:val="28"/>
        </w:rPr>
        <w:t>全民健康保險會（以下稱健保會）協定年度醫療給付費用總額事項辦理</w:t>
      </w:r>
      <w:r w:rsidR="00C71BCA" w:rsidRPr="00B83919">
        <w:rPr>
          <w:rFonts w:ascii="標楷體" w:eastAsia="標楷體" w:hAnsi="標楷體" w:cs="新細明體" w:hint="eastAsia"/>
          <w:color w:val="000000" w:themeColor="text1"/>
          <w:kern w:val="0"/>
          <w:sz w:val="28"/>
          <w:szCs w:val="28"/>
        </w:rPr>
        <w:t>。</w:t>
      </w:r>
    </w:p>
    <w:p w14:paraId="42B7C938" w14:textId="77777777" w:rsidR="00C71BCA" w:rsidRPr="00B83919" w:rsidRDefault="00C71BCA" w:rsidP="00C71BCA">
      <w:pPr>
        <w:widowControl/>
        <w:snapToGrid w:val="0"/>
        <w:spacing w:before="181" w:after="100" w:afterAutospacing="1" w:line="520" w:lineRule="exact"/>
        <w:ind w:left="567" w:hanging="567"/>
        <w:contextualSpacing/>
        <w:rPr>
          <w:rFonts w:ascii="標楷體" w:eastAsia="標楷體" w:hAnsi="標楷體" w:cs="新細明體"/>
          <w:b/>
          <w:color w:val="000000" w:themeColor="text1"/>
          <w:kern w:val="0"/>
          <w:sz w:val="28"/>
          <w:szCs w:val="28"/>
        </w:rPr>
      </w:pPr>
      <w:r w:rsidRPr="00B83919">
        <w:rPr>
          <w:rFonts w:ascii="標楷體" w:eastAsia="標楷體" w:hAnsi="標楷體" w:cs="新細明體" w:hint="eastAsia"/>
          <w:b/>
          <w:color w:val="000000" w:themeColor="text1"/>
          <w:kern w:val="0"/>
          <w:sz w:val="28"/>
          <w:szCs w:val="28"/>
        </w:rPr>
        <w:t>貳、預算</w:t>
      </w:r>
      <w:r w:rsidR="00E53E14" w:rsidRPr="00B83919">
        <w:rPr>
          <w:rFonts w:ascii="標楷體" w:eastAsia="標楷體" w:hAnsi="標楷體" w:cs="新細明體" w:hint="eastAsia"/>
          <w:b/>
          <w:color w:val="000000" w:themeColor="text1"/>
          <w:kern w:val="0"/>
          <w:sz w:val="28"/>
          <w:szCs w:val="28"/>
        </w:rPr>
        <w:t>來源</w:t>
      </w:r>
    </w:p>
    <w:p w14:paraId="1FAF547E" w14:textId="77777777" w:rsidR="004F4A23" w:rsidRPr="00B83919" w:rsidRDefault="004F4A23" w:rsidP="00033CF5">
      <w:pPr>
        <w:widowControl/>
        <w:snapToGrid w:val="0"/>
        <w:spacing w:before="181" w:after="100" w:afterAutospacing="1" w:line="520" w:lineRule="exact"/>
        <w:ind w:left="812" w:hanging="52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一、</w:t>
      </w:r>
      <w:r w:rsidRPr="00B83919">
        <w:rPr>
          <w:rFonts w:ascii="標楷體" w:eastAsia="標楷體" w:hAnsi="標楷體" w:cs="新細明體"/>
          <w:color w:val="000000" w:themeColor="text1"/>
          <w:kern w:val="0"/>
          <w:sz w:val="28"/>
          <w:szCs w:val="28"/>
        </w:rPr>
        <w:t xml:space="preserve">111 </w:t>
      </w:r>
      <w:r w:rsidRPr="00B83919">
        <w:rPr>
          <w:rFonts w:ascii="標楷體" w:eastAsia="標楷體" w:hAnsi="標楷體" w:cs="新細明體" w:hint="eastAsia"/>
          <w:color w:val="000000" w:themeColor="text1"/>
          <w:kern w:val="0"/>
          <w:sz w:val="28"/>
          <w:szCs w:val="28"/>
        </w:rPr>
        <w:t>年度全民健康保險醫院醫療給付費用總額中之「住院整合照護</w:t>
      </w:r>
      <w:r w:rsidR="00A95159" w:rsidRPr="00B83919">
        <w:rPr>
          <w:rFonts w:ascii="標楷體" w:eastAsia="標楷體" w:hAnsi="標楷體" w:cs="新細明體"/>
          <w:color w:val="000000" w:themeColor="text1"/>
          <w:kern w:val="0"/>
          <w:sz w:val="28"/>
          <w:szCs w:val="28"/>
        </w:rPr>
        <w:t xml:space="preserve"> </w:t>
      </w:r>
      <w:r w:rsidRPr="00B83919">
        <w:rPr>
          <w:rFonts w:ascii="標楷體" w:eastAsia="標楷體" w:hAnsi="標楷體" w:cs="新細明體" w:hint="eastAsia"/>
          <w:color w:val="000000" w:themeColor="text1"/>
          <w:kern w:val="0"/>
          <w:sz w:val="28"/>
          <w:szCs w:val="28"/>
        </w:rPr>
        <w:t>服務試辦計畫」專款項下支應，全年度經費為</w:t>
      </w:r>
      <w:r w:rsidRPr="00B83919">
        <w:rPr>
          <w:rFonts w:ascii="標楷體" w:eastAsia="標楷體" w:hAnsi="標楷體" w:cs="新細明體"/>
          <w:color w:val="000000" w:themeColor="text1"/>
          <w:kern w:val="0"/>
          <w:sz w:val="28"/>
          <w:szCs w:val="28"/>
        </w:rPr>
        <w:t>3</w:t>
      </w:r>
      <w:r w:rsidR="00CA793F" w:rsidRPr="00B83919">
        <w:rPr>
          <w:rFonts w:ascii="標楷體" w:eastAsia="標楷體" w:hAnsi="標楷體" w:cs="新細明體"/>
          <w:color w:val="000000" w:themeColor="text1"/>
          <w:kern w:val="0"/>
          <w:sz w:val="28"/>
          <w:szCs w:val="28"/>
        </w:rPr>
        <w:t>00.0</w:t>
      </w:r>
      <w:r w:rsidR="00CA793F" w:rsidRPr="00B83919">
        <w:rPr>
          <w:rFonts w:ascii="標楷體" w:eastAsia="標楷體" w:hAnsi="標楷體" w:cs="新細明體" w:hint="eastAsia"/>
          <w:color w:val="000000" w:themeColor="text1"/>
          <w:kern w:val="0"/>
          <w:sz w:val="28"/>
          <w:szCs w:val="28"/>
        </w:rPr>
        <w:t>百萬</w:t>
      </w:r>
      <w:r w:rsidRPr="00B83919">
        <w:rPr>
          <w:rFonts w:ascii="標楷體" w:eastAsia="標楷體" w:hAnsi="標楷體" w:cs="新細明體" w:hint="eastAsia"/>
          <w:color w:val="000000" w:themeColor="text1"/>
          <w:kern w:val="0"/>
          <w:sz w:val="28"/>
          <w:szCs w:val="28"/>
        </w:rPr>
        <w:t>元。</w:t>
      </w:r>
    </w:p>
    <w:p w14:paraId="244935E0" w14:textId="6CE7F9C4" w:rsidR="00126E32" w:rsidRPr="00B83919" w:rsidRDefault="004F4A23" w:rsidP="00033CF5">
      <w:pPr>
        <w:widowControl/>
        <w:snapToGrid w:val="0"/>
        <w:spacing w:before="181" w:after="100" w:afterAutospacing="1" w:line="520" w:lineRule="exact"/>
        <w:ind w:left="812" w:hanging="52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二、</w:t>
      </w:r>
      <w:r w:rsidR="00CA793F" w:rsidRPr="00B83919">
        <w:rPr>
          <w:rFonts w:ascii="標楷體" w:eastAsia="標楷體" w:hAnsi="標楷體" w:cs="新細明體" w:hint="eastAsia"/>
          <w:color w:val="000000" w:themeColor="text1"/>
          <w:kern w:val="0"/>
          <w:sz w:val="28"/>
          <w:szCs w:val="28"/>
        </w:rPr>
        <w:t>本計畫以每點</w:t>
      </w:r>
      <w:r w:rsidR="00CA793F" w:rsidRPr="00B83919">
        <w:rPr>
          <w:rFonts w:ascii="標楷體" w:eastAsia="標楷體" w:hAnsi="標楷體" w:cs="新細明體"/>
          <w:color w:val="000000" w:themeColor="text1"/>
          <w:kern w:val="0"/>
          <w:sz w:val="28"/>
          <w:szCs w:val="28"/>
        </w:rPr>
        <w:t>1</w:t>
      </w:r>
      <w:r w:rsidR="00CA793F" w:rsidRPr="00B83919">
        <w:rPr>
          <w:rFonts w:ascii="標楷體" w:eastAsia="標楷體" w:hAnsi="標楷體" w:cs="新細明體" w:hint="eastAsia"/>
          <w:color w:val="000000" w:themeColor="text1"/>
          <w:kern w:val="0"/>
          <w:sz w:val="28"/>
          <w:szCs w:val="28"/>
        </w:rPr>
        <w:t>元為上限，</w:t>
      </w:r>
      <w:r w:rsidR="00764955" w:rsidRPr="00B83919">
        <w:rPr>
          <w:rFonts w:ascii="標楷體" w:eastAsia="標楷體" w:hAnsi="標楷體" w:cs="新細明體" w:hint="eastAsia"/>
          <w:color w:val="000000" w:themeColor="text1"/>
          <w:kern w:val="0"/>
          <w:sz w:val="28"/>
          <w:szCs w:val="28"/>
        </w:rPr>
        <w:t>透過計畫遴選</w:t>
      </w:r>
      <w:r w:rsidR="00315F24" w:rsidRPr="00B83919">
        <w:rPr>
          <w:rFonts w:ascii="標楷體" w:eastAsia="標楷體" w:hAnsi="標楷體" w:cs="新細明體" w:hint="eastAsia"/>
          <w:color w:val="000000" w:themeColor="text1"/>
          <w:kern w:val="0"/>
          <w:sz w:val="28"/>
          <w:szCs w:val="28"/>
        </w:rPr>
        <w:t>及</w:t>
      </w:r>
      <w:r w:rsidR="00764955" w:rsidRPr="00B83919">
        <w:rPr>
          <w:rFonts w:ascii="標楷體" w:eastAsia="標楷體" w:hAnsi="標楷體" w:cs="新細明體" w:hint="eastAsia"/>
          <w:color w:val="000000" w:themeColor="text1"/>
          <w:kern w:val="0"/>
          <w:sz w:val="28"/>
          <w:szCs w:val="28"/>
        </w:rPr>
        <w:t>經費額度</w:t>
      </w:r>
      <w:proofErr w:type="gramStart"/>
      <w:r w:rsidR="00315F24" w:rsidRPr="00B83919">
        <w:rPr>
          <w:rFonts w:ascii="標楷體" w:eastAsia="標楷體" w:hAnsi="標楷體" w:cs="新細明體" w:hint="eastAsia"/>
          <w:color w:val="000000" w:themeColor="text1"/>
          <w:kern w:val="0"/>
          <w:sz w:val="28"/>
          <w:szCs w:val="28"/>
        </w:rPr>
        <w:t>之匡列</w:t>
      </w:r>
      <w:proofErr w:type="gramEnd"/>
      <w:r w:rsidR="00315F24" w:rsidRPr="00B83919">
        <w:rPr>
          <w:rFonts w:ascii="標楷體" w:eastAsia="標楷體" w:hAnsi="標楷體" w:cs="新細明體" w:hint="eastAsia"/>
          <w:color w:val="000000" w:themeColor="text1"/>
          <w:kern w:val="0"/>
          <w:sz w:val="28"/>
          <w:szCs w:val="28"/>
        </w:rPr>
        <w:t>，於</w:t>
      </w:r>
      <w:r w:rsidR="00764955" w:rsidRPr="00B83919">
        <w:rPr>
          <w:rFonts w:ascii="標楷體" w:eastAsia="標楷體" w:hAnsi="標楷體" w:cs="新細明體" w:hint="eastAsia"/>
          <w:color w:val="000000" w:themeColor="text1"/>
          <w:kern w:val="0"/>
          <w:sz w:val="28"/>
          <w:szCs w:val="28"/>
        </w:rPr>
        <w:t>執行過程進行</w:t>
      </w:r>
      <w:proofErr w:type="gramStart"/>
      <w:r w:rsidR="00764955" w:rsidRPr="00B83919">
        <w:rPr>
          <w:rFonts w:ascii="標楷體" w:eastAsia="標楷體" w:hAnsi="標楷體" w:cs="新細明體" w:hint="eastAsia"/>
          <w:color w:val="000000" w:themeColor="text1"/>
          <w:kern w:val="0"/>
          <w:sz w:val="28"/>
          <w:szCs w:val="28"/>
        </w:rPr>
        <w:t>前端管控</w:t>
      </w:r>
      <w:proofErr w:type="gramEnd"/>
      <w:r w:rsidR="00764955" w:rsidRPr="00B83919">
        <w:rPr>
          <w:rFonts w:ascii="標楷體" w:eastAsia="標楷體" w:hAnsi="標楷體" w:cs="新細明體" w:hint="eastAsia"/>
          <w:color w:val="000000" w:themeColor="text1"/>
          <w:kern w:val="0"/>
          <w:sz w:val="28"/>
          <w:szCs w:val="28"/>
        </w:rPr>
        <w:t>，若有超支，則以</w:t>
      </w:r>
      <w:proofErr w:type="gramStart"/>
      <w:r w:rsidR="00764955" w:rsidRPr="00B83919">
        <w:rPr>
          <w:rFonts w:ascii="標楷體" w:eastAsia="標楷體" w:hAnsi="標楷體" w:cs="新細明體" w:hint="eastAsia"/>
          <w:color w:val="000000" w:themeColor="text1"/>
          <w:kern w:val="0"/>
          <w:sz w:val="28"/>
          <w:szCs w:val="28"/>
        </w:rPr>
        <w:t>浮動點值支付</w:t>
      </w:r>
      <w:proofErr w:type="gramEnd"/>
      <w:r w:rsidRPr="00B83919">
        <w:rPr>
          <w:rFonts w:ascii="標楷體" w:eastAsia="標楷體" w:hAnsi="標楷體" w:cs="新細明體" w:hint="eastAsia"/>
          <w:color w:val="000000" w:themeColor="text1"/>
          <w:kern w:val="0"/>
          <w:sz w:val="28"/>
          <w:szCs w:val="28"/>
        </w:rPr>
        <w:t>。</w:t>
      </w:r>
    </w:p>
    <w:p w14:paraId="27A48C85" w14:textId="77777777" w:rsidR="00C71BCA" w:rsidRPr="00B83919" w:rsidRDefault="00C71BCA" w:rsidP="004F4A23">
      <w:pPr>
        <w:widowControl/>
        <w:snapToGrid w:val="0"/>
        <w:spacing w:before="181" w:after="100" w:afterAutospacing="1" w:line="520" w:lineRule="exact"/>
        <w:ind w:left="1406" w:hanging="1406"/>
        <w:contextualSpacing/>
        <w:rPr>
          <w:rFonts w:ascii="標楷體" w:eastAsia="標楷體" w:hAnsi="標楷體" w:cs="新細明體"/>
          <w:b/>
          <w:color w:val="000000" w:themeColor="text1"/>
          <w:kern w:val="0"/>
          <w:sz w:val="28"/>
          <w:szCs w:val="28"/>
        </w:rPr>
      </w:pPr>
      <w:r w:rsidRPr="00B83919">
        <w:rPr>
          <w:rFonts w:ascii="標楷體" w:eastAsia="標楷體" w:hAnsi="標楷體" w:cs="新細明體" w:hint="eastAsia"/>
          <w:b/>
          <w:color w:val="000000" w:themeColor="text1"/>
          <w:kern w:val="0"/>
          <w:sz w:val="28"/>
          <w:szCs w:val="28"/>
        </w:rPr>
        <w:t>參、目的</w:t>
      </w:r>
    </w:p>
    <w:p w14:paraId="6EAFA25B" w14:textId="4B2B9E39" w:rsidR="00C71BCA" w:rsidRPr="00B83919" w:rsidRDefault="00C71BCA" w:rsidP="00C71BCA">
      <w:pPr>
        <w:widowControl/>
        <w:snapToGrid w:val="0"/>
        <w:spacing w:before="181" w:after="100" w:afterAutospacing="1" w:line="520" w:lineRule="exact"/>
        <w:ind w:left="567"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為強化醫院</w:t>
      </w:r>
      <w:proofErr w:type="gramStart"/>
      <w:r w:rsidRPr="00B83919">
        <w:rPr>
          <w:rFonts w:ascii="標楷體" w:eastAsia="標楷體" w:hAnsi="標楷體" w:cs="新細明體" w:hint="eastAsia"/>
          <w:color w:val="000000" w:themeColor="text1"/>
          <w:kern w:val="0"/>
          <w:sz w:val="28"/>
          <w:szCs w:val="28"/>
        </w:rPr>
        <w:t>人員感控機制</w:t>
      </w:r>
      <w:proofErr w:type="gramEnd"/>
      <w:r w:rsidRPr="00B83919">
        <w:rPr>
          <w:rFonts w:ascii="標楷體" w:eastAsia="標楷體" w:hAnsi="標楷體" w:cs="新細明體" w:hint="eastAsia"/>
          <w:color w:val="000000" w:themeColor="text1"/>
          <w:kern w:val="0"/>
          <w:sz w:val="28"/>
          <w:szCs w:val="28"/>
        </w:rPr>
        <w:t>及有效運用住院照護人力，以病房團隊人員照護工作分級分工提供住院照</w:t>
      </w:r>
      <w:r w:rsidR="006339C5" w:rsidRPr="00B83919">
        <w:rPr>
          <w:rFonts w:ascii="標楷體" w:eastAsia="標楷體" w:hAnsi="標楷體" w:cs="新細明體" w:hint="eastAsia"/>
          <w:color w:val="000000" w:themeColor="text1"/>
          <w:kern w:val="0"/>
          <w:sz w:val="28"/>
          <w:szCs w:val="28"/>
        </w:rPr>
        <w:t>護</w:t>
      </w:r>
      <w:r w:rsidRPr="00B83919">
        <w:rPr>
          <w:rFonts w:ascii="標楷體" w:eastAsia="標楷體" w:hAnsi="標楷體" w:cs="新細明體" w:hint="eastAsia"/>
          <w:color w:val="000000" w:themeColor="text1"/>
          <w:kern w:val="0"/>
          <w:sz w:val="28"/>
          <w:szCs w:val="28"/>
        </w:rPr>
        <w:t>，使病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也能獲得連續性及完整性的照護，提升民眾住院醫療照護品質，減輕家屬住院之照顧及經濟負擔，同時提升健保給付效益與支付效率。</w:t>
      </w:r>
    </w:p>
    <w:p w14:paraId="62F4674E" w14:textId="5F001ACD"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b/>
          <w:color w:val="000000" w:themeColor="text1"/>
          <w:kern w:val="0"/>
          <w:sz w:val="28"/>
          <w:szCs w:val="28"/>
        </w:rPr>
        <w:t>肆、計畫期間</w:t>
      </w:r>
    </w:p>
    <w:p w14:paraId="552C0B0E" w14:textId="77777777" w:rsidR="00C71BCA" w:rsidRPr="00B83919" w:rsidRDefault="00C71BCA" w:rsidP="00C71BCA">
      <w:pPr>
        <w:widowControl/>
        <w:snapToGrid w:val="0"/>
        <w:spacing w:before="181" w:after="100" w:afterAutospacing="1" w:line="520" w:lineRule="exact"/>
        <w:ind w:left="567" w:firstLine="0"/>
        <w:contextualSpacing/>
        <w:jc w:val="left"/>
        <w:rPr>
          <w:rFonts w:ascii="標楷體" w:eastAsia="標楷體" w:hAnsi="標楷體"/>
          <w:color w:val="000000" w:themeColor="text1"/>
          <w:kern w:val="0"/>
          <w:sz w:val="28"/>
          <w:szCs w:val="28"/>
        </w:rPr>
      </w:pPr>
      <w:r w:rsidRPr="00B83919">
        <w:rPr>
          <w:rFonts w:ascii="標楷體" w:eastAsia="標楷體" w:hAnsi="標楷體"/>
          <w:color w:val="000000" w:themeColor="text1"/>
          <w:kern w:val="0"/>
          <w:sz w:val="28"/>
          <w:szCs w:val="28"/>
        </w:rPr>
        <w:t>自本計畫公告日起至111年12月31日止。</w:t>
      </w:r>
    </w:p>
    <w:p w14:paraId="15B0EB42" w14:textId="77777777" w:rsidR="00C71BCA" w:rsidRPr="00B83919" w:rsidRDefault="00C71BCA" w:rsidP="00C71BCA">
      <w:pPr>
        <w:widowControl/>
        <w:snapToGrid w:val="0"/>
        <w:spacing w:before="181" w:after="100" w:afterAutospacing="1" w:line="520" w:lineRule="exact"/>
        <w:ind w:left="1400" w:hanging="1400"/>
        <w:contextualSpacing/>
        <w:rPr>
          <w:rFonts w:ascii="新細明體" w:hAnsi="新細明體" w:cs="新細明體"/>
          <w:b/>
          <w:color w:val="000000" w:themeColor="text1"/>
          <w:kern w:val="0"/>
        </w:rPr>
      </w:pPr>
      <w:r w:rsidRPr="00B83919">
        <w:rPr>
          <w:rFonts w:ascii="標楷體" w:eastAsia="標楷體" w:hAnsi="標楷體" w:cs="新細明體" w:hint="eastAsia"/>
          <w:b/>
          <w:color w:val="000000" w:themeColor="text1"/>
          <w:kern w:val="0"/>
          <w:sz w:val="28"/>
          <w:szCs w:val="28"/>
        </w:rPr>
        <w:t>伍、實施方法及進行步驟</w:t>
      </w:r>
    </w:p>
    <w:p w14:paraId="3F3E0E48" w14:textId="03EF172A" w:rsidR="00C71BCA" w:rsidRPr="00B83919" w:rsidRDefault="00C71BCA" w:rsidP="00F674B7">
      <w:pPr>
        <w:widowControl/>
        <w:snapToGrid w:val="0"/>
        <w:spacing w:before="181" w:after="100" w:afterAutospacing="1" w:line="520" w:lineRule="exact"/>
        <w:ind w:left="840" w:hanging="55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一、本計畫由申請醫院提出執行計畫（申請表及計畫格式如附件</w:t>
      </w:r>
      <w:r w:rsidRPr="00B83919">
        <w:rPr>
          <w:rFonts w:ascii="標楷體" w:eastAsia="標楷體" w:hAnsi="標楷體" w:cs="新細明體"/>
          <w:color w:val="000000" w:themeColor="text1"/>
          <w:kern w:val="0"/>
          <w:sz w:val="28"/>
          <w:szCs w:val="28"/>
        </w:rPr>
        <w:t>1</w:t>
      </w:r>
      <w:r w:rsidR="00126E32" w:rsidRPr="00B83919">
        <w:rPr>
          <w:rFonts w:ascii="標楷體" w:eastAsia="標楷體" w:hAnsi="標楷體" w:cs="新細明體" w:hint="eastAsia"/>
          <w:color w:val="000000" w:themeColor="text1"/>
          <w:kern w:val="0"/>
          <w:sz w:val="28"/>
          <w:szCs w:val="28"/>
        </w:rPr>
        <w:t>），</w:t>
      </w:r>
      <w:r w:rsidR="001D3A4D" w:rsidRPr="00B83919">
        <w:rPr>
          <w:rFonts w:ascii="標楷體" w:eastAsia="標楷體" w:hAnsi="標楷體" w:cs="新細明體" w:hint="eastAsia"/>
          <w:color w:val="000000" w:themeColor="text1"/>
          <w:kern w:val="0"/>
          <w:sz w:val="28"/>
          <w:szCs w:val="28"/>
        </w:rPr>
        <w:t>視申請醫院計畫及遴選結果，擇優增加醫院辦理，惟各層級醫院至少</w:t>
      </w:r>
      <w:r w:rsidR="001D3A4D" w:rsidRPr="00B83919">
        <w:rPr>
          <w:rFonts w:ascii="標楷體" w:eastAsia="標楷體" w:hAnsi="標楷體" w:cs="新細明體"/>
          <w:color w:val="000000" w:themeColor="text1"/>
          <w:kern w:val="0"/>
          <w:sz w:val="28"/>
          <w:szCs w:val="28"/>
        </w:rPr>
        <w:t>1</w:t>
      </w:r>
      <w:r w:rsidR="00F174CA" w:rsidRPr="00B83919">
        <w:rPr>
          <w:rFonts w:ascii="標楷體" w:eastAsia="標楷體" w:hAnsi="標楷體" w:cs="新細明體" w:hint="eastAsia"/>
          <w:color w:val="000000" w:themeColor="text1"/>
          <w:kern w:val="0"/>
          <w:sz w:val="28"/>
          <w:szCs w:val="28"/>
        </w:rPr>
        <w:t>家</w:t>
      </w:r>
      <w:r w:rsidR="001D3A4D" w:rsidRPr="00B83919">
        <w:rPr>
          <w:rFonts w:ascii="標楷體" w:eastAsia="標楷體" w:hAnsi="標楷體" w:cs="新細明體" w:hint="eastAsia"/>
          <w:color w:val="000000" w:themeColor="text1"/>
          <w:kern w:val="0"/>
          <w:sz w:val="28"/>
          <w:szCs w:val="28"/>
        </w:rPr>
        <w:t>，並於</w:t>
      </w:r>
      <w:r w:rsidR="001D3A4D" w:rsidRPr="00B83919">
        <w:rPr>
          <w:rFonts w:ascii="標楷體" w:eastAsia="標楷體" w:hAnsi="標楷體" w:cs="新細明體"/>
          <w:color w:val="000000" w:themeColor="text1"/>
          <w:kern w:val="0"/>
          <w:sz w:val="28"/>
          <w:szCs w:val="28"/>
        </w:rPr>
        <w:t>111年專款經費300.0百萬元額度內</w:t>
      </w:r>
      <w:r w:rsidR="0022649D" w:rsidRPr="00B83919">
        <w:rPr>
          <w:rFonts w:ascii="標楷體" w:eastAsia="標楷體" w:hAnsi="標楷體" w:cs="新細明體" w:hint="eastAsia"/>
          <w:color w:val="000000" w:themeColor="text1"/>
          <w:kern w:val="0"/>
          <w:sz w:val="28"/>
          <w:szCs w:val="28"/>
        </w:rPr>
        <w:t>，</w:t>
      </w:r>
      <w:r w:rsidR="00A94D50" w:rsidRPr="00B83919">
        <w:rPr>
          <w:rFonts w:ascii="標楷體" w:eastAsia="標楷體" w:hAnsi="標楷體" w:cs="新細明體" w:hint="eastAsia"/>
          <w:color w:val="000000" w:themeColor="text1"/>
          <w:kern w:val="0"/>
          <w:sz w:val="28"/>
          <w:szCs w:val="28"/>
        </w:rPr>
        <w:t>依本計畫核定各醫院之試辦金額辦理。</w:t>
      </w:r>
    </w:p>
    <w:p w14:paraId="4AB6A8B0" w14:textId="16C50951" w:rsidR="00C71BCA" w:rsidRPr="00B83919" w:rsidRDefault="00C71BCA" w:rsidP="00C71BCA">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二、</w:t>
      </w:r>
      <w:r w:rsidRPr="00B83919">
        <w:rPr>
          <w:rFonts w:ascii="標楷體" w:eastAsia="標楷體" w:hAnsi="標楷體" w:cs="新細明體"/>
          <w:color w:val="000000" w:themeColor="text1"/>
          <w:kern w:val="0"/>
          <w:sz w:val="28"/>
          <w:szCs w:val="28"/>
        </w:rPr>
        <w:t>申請</w:t>
      </w:r>
      <w:r w:rsidRPr="00B83919">
        <w:rPr>
          <w:rFonts w:ascii="標楷體" w:eastAsia="標楷體" w:hAnsi="標楷體" w:cs="新細明體" w:hint="eastAsia"/>
          <w:color w:val="000000" w:themeColor="text1"/>
          <w:kern w:val="0"/>
          <w:sz w:val="28"/>
          <w:szCs w:val="28"/>
        </w:rPr>
        <w:t>醫院應符合下列資格條件</w:t>
      </w:r>
      <w:r w:rsidR="00F674B7" w:rsidRPr="00B83919">
        <w:rPr>
          <w:rFonts w:ascii="標楷體" w:eastAsia="標楷體" w:hAnsi="標楷體" w:cs="新細明體" w:hint="eastAsia"/>
          <w:color w:val="000000" w:themeColor="text1"/>
          <w:kern w:val="0"/>
          <w:sz w:val="28"/>
          <w:szCs w:val="28"/>
        </w:rPr>
        <w:t>及申請程序</w:t>
      </w:r>
      <w:r w:rsidRPr="00B83919">
        <w:rPr>
          <w:rFonts w:ascii="標楷體" w:eastAsia="標楷體" w:hAnsi="標楷體" w:cs="新細明體" w:hint="eastAsia"/>
          <w:color w:val="000000" w:themeColor="text1"/>
          <w:kern w:val="0"/>
          <w:sz w:val="28"/>
          <w:szCs w:val="28"/>
        </w:rPr>
        <w:t>：</w:t>
      </w:r>
    </w:p>
    <w:p w14:paraId="24329778" w14:textId="3033F5FE" w:rsidR="00A94D50" w:rsidRPr="00B83919" w:rsidRDefault="00C71BCA" w:rsidP="00B83919">
      <w:pPr>
        <w:widowControl/>
        <w:snapToGrid w:val="0"/>
        <w:spacing w:before="181" w:after="100" w:afterAutospacing="1" w:line="520" w:lineRule="exact"/>
        <w:ind w:left="1666" w:hanging="815"/>
        <w:contextualSpacing/>
        <w:rPr>
          <w:rFonts w:ascii="標楷體" w:eastAsia="標楷體" w:hAnsi="標楷體"/>
          <w:color w:val="000000" w:themeColor="text1"/>
          <w:sz w:val="28"/>
          <w:szCs w:val="28"/>
        </w:rPr>
      </w:pPr>
      <w:r w:rsidRPr="00B83919">
        <w:rPr>
          <w:rFonts w:ascii="標楷體" w:eastAsia="標楷體" w:hAnsi="標楷體" w:cs="新細明體"/>
          <w:color w:val="000000" w:themeColor="text1"/>
          <w:kern w:val="0"/>
          <w:sz w:val="28"/>
          <w:szCs w:val="28"/>
        </w:rPr>
        <w:t>（一）</w:t>
      </w:r>
      <w:r w:rsidRPr="00B83919">
        <w:rPr>
          <w:rFonts w:ascii="標楷體" w:eastAsia="標楷體" w:hAnsi="標楷體" w:cs="新細明體" w:hint="eastAsia"/>
          <w:color w:val="000000" w:themeColor="text1"/>
          <w:kern w:val="0"/>
          <w:sz w:val="28"/>
          <w:szCs w:val="28"/>
        </w:rPr>
        <w:t>屬醫院總額範圍內之特約醫院。</w:t>
      </w:r>
    </w:p>
    <w:p w14:paraId="25554C59" w14:textId="77777777" w:rsidR="00C71BCA" w:rsidRPr="00B83919" w:rsidRDefault="00C71BCA" w:rsidP="00B83919">
      <w:pPr>
        <w:widowControl/>
        <w:snapToGrid w:val="0"/>
        <w:spacing w:before="181" w:after="100" w:afterAutospacing="1" w:line="520" w:lineRule="exact"/>
        <w:ind w:left="1666" w:hanging="815"/>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（二）</w:t>
      </w:r>
      <w:r w:rsidRPr="00B83919">
        <w:rPr>
          <w:rFonts w:ascii="標楷體" w:eastAsia="標楷體" w:hAnsi="標楷體" w:cs="新細明體" w:hint="eastAsia"/>
          <w:color w:val="000000" w:themeColor="text1"/>
          <w:kern w:val="0"/>
          <w:sz w:val="28"/>
          <w:szCs w:val="28"/>
        </w:rPr>
        <w:t>申請醫院依其型態、規模、所在地區及人力等不同條件，評估全院病床運用情形，提出因院制宜之試辦規模及管理機制</w:t>
      </w:r>
      <w:r w:rsidRPr="00B83919">
        <w:rPr>
          <w:rFonts w:ascii="標楷體" w:eastAsia="標楷體" w:hAnsi="標楷體" w:cs="新細明體" w:hint="eastAsia"/>
          <w:color w:val="000000" w:themeColor="text1"/>
          <w:kern w:val="0"/>
          <w:sz w:val="28"/>
          <w:szCs w:val="28"/>
        </w:rPr>
        <w:lastRenderedPageBreak/>
        <w:t>計畫（含每日住院整合照護使用之估計人數及相關管理方式）。</w:t>
      </w:r>
    </w:p>
    <w:p w14:paraId="545EB6BE" w14:textId="77777777" w:rsidR="004F4A23" w:rsidRPr="00B83919" w:rsidRDefault="004F4A23" w:rsidP="004F4A23">
      <w:pPr>
        <w:widowControl/>
        <w:snapToGrid w:val="0"/>
        <w:spacing w:before="181" w:after="100" w:afterAutospacing="1" w:line="520" w:lineRule="exact"/>
        <w:ind w:left="1701" w:hanging="850"/>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（三）</w:t>
      </w:r>
      <w:r w:rsidRPr="00B83919">
        <w:rPr>
          <w:rFonts w:ascii="標楷體" w:eastAsia="標楷體" w:hAnsi="標楷體" w:cs="新細明體" w:hint="eastAsia"/>
          <w:color w:val="000000" w:themeColor="text1"/>
          <w:kern w:val="0"/>
          <w:sz w:val="28"/>
          <w:szCs w:val="28"/>
        </w:rPr>
        <w:t>申請送件截止日：本計畫公告日起</w:t>
      </w:r>
      <w:r w:rsidRPr="00B83919">
        <w:rPr>
          <w:rFonts w:ascii="標楷體" w:eastAsia="標楷體" w:hAnsi="標楷體" w:cs="新細明體"/>
          <w:color w:val="000000" w:themeColor="text1"/>
          <w:kern w:val="0"/>
          <w:sz w:val="28"/>
          <w:szCs w:val="28"/>
        </w:rPr>
        <w:t>15個工作日內（以郵戳為憑），檢具申請醫院執行計畫書（附件1）向所轄保險人分區業務組提出申請（申請文件請自行備份，經受理後不予檢還）。</w:t>
      </w:r>
    </w:p>
    <w:p w14:paraId="50956AA5" w14:textId="77777777" w:rsidR="004F4A23" w:rsidRPr="00B83919" w:rsidRDefault="004F4A23" w:rsidP="004F4A23">
      <w:pPr>
        <w:widowControl/>
        <w:snapToGrid w:val="0"/>
        <w:spacing w:before="181" w:after="100" w:afterAutospacing="1" w:line="520" w:lineRule="exact"/>
        <w:ind w:left="1701" w:hanging="850"/>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（四）</w:t>
      </w:r>
      <w:r w:rsidRPr="00B83919">
        <w:rPr>
          <w:rFonts w:ascii="標楷體" w:eastAsia="標楷體" w:hAnsi="標楷體" w:cs="新細明體" w:hint="eastAsia"/>
          <w:color w:val="000000" w:themeColor="text1"/>
          <w:kern w:val="0"/>
          <w:sz w:val="28"/>
          <w:szCs w:val="28"/>
        </w:rPr>
        <w:t>保險人分區業務組於申請送件截止日起，</w:t>
      </w:r>
      <w:r w:rsidRPr="00B83919">
        <w:rPr>
          <w:rFonts w:ascii="標楷體" w:eastAsia="標楷體" w:hAnsi="標楷體" w:cs="新細明體"/>
          <w:color w:val="000000" w:themeColor="text1"/>
          <w:kern w:val="0"/>
          <w:sz w:val="28"/>
          <w:szCs w:val="28"/>
        </w:rPr>
        <w:t>7個工作日內移送申請文件予保險人，由保險人邀請其分區業務組及衛生福利部護理及健康照護司等單位召開審查會議。審查會議核定結果由保險人行文通知申請醫院，並副知衛生福利部護理及健康照護司及台灣醫院協會。</w:t>
      </w:r>
    </w:p>
    <w:p w14:paraId="0F290AB2" w14:textId="7C0575F9" w:rsidR="00C71BCA" w:rsidRPr="00B83919" w:rsidRDefault="004F4A23" w:rsidP="004F4A23">
      <w:pPr>
        <w:widowControl/>
        <w:snapToGrid w:val="0"/>
        <w:spacing w:before="181" w:after="100" w:afterAutospacing="1" w:line="520" w:lineRule="exact"/>
        <w:ind w:left="1701" w:hanging="850"/>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（五）</w:t>
      </w:r>
      <w:r w:rsidRPr="00B83919">
        <w:rPr>
          <w:rFonts w:ascii="標楷體" w:eastAsia="標楷體" w:hAnsi="標楷體" w:cs="新細明體" w:hint="eastAsia"/>
          <w:color w:val="000000" w:themeColor="text1"/>
          <w:kern w:val="0"/>
          <w:sz w:val="28"/>
          <w:szCs w:val="28"/>
        </w:rPr>
        <w:t>核定同意之醫院，自核定函發文日起，支付本計畫費用。</w:t>
      </w:r>
    </w:p>
    <w:p w14:paraId="348BFE78" w14:textId="77777777" w:rsidR="00C71BCA" w:rsidRPr="00B83919" w:rsidRDefault="00C71BCA" w:rsidP="00C71BCA">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三、住院整合照護</w:t>
      </w:r>
      <w:r w:rsidRPr="00B83919">
        <w:rPr>
          <w:rFonts w:ascii="標楷體" w:eastAsia="標楷體" w:hAnsi="標楷體" w:cs="新細明體" w:hint="eastAsia"/>
          <w:color w:val="000000" w:themeColor="text1"/>
          <w:kern w:val="0"/>
          <w:sz w:val="28"/>
          <w:szCs w:val="28"/>
        </w:rPr>
        <w:t>辦理方式</w:t>
      </w:r>
      <w:r w:rsidRPr="00B83919">
        <w:rPr>
          <w:rFonts w:ascii="標楷體" w:eastAsia="標楷體" w:hAnsi="標楷體" w:cs="新細明體"/>
          <w:color w:val="000000" w:themeColor="text1"/>
          <w:kern w:val="0"/>
          <w:sz w:val="28"/>
          <w:szCs w:val="28"/>
        </w:rPr>
        <w:t>：</w:t>
      </w:r>
    </w:p>
    <w:p w14:paraId="79AE1715" w14:textId="47293210" w:rsidR="00C71BCA" w:rsidRPr="00B83919" w:rsidRDefault="00C71BCA" w:rsidP="00C71BCA">
      <w:pPr>
        <w:widowControl/>
        <w:snapToGrid w:val="0"/>
        <w:spacing w:before="181" w:after="100" w:afterAutospacing="1" w:line="520" w:lineRule="exact"/>
        <w:ind w:left="1701" w:hanging="850"/>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（一）醫院依病房特性及病</w:t>
      </w:r>
      <w:r w:rsidR="00F674B7"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疾病嚴重程度，安排適當照護輔</w:t>
      </w:r>
      <w:r w:rsidR="00A35608" w:rsidRPr="00B83919">
        <w:rPr>
          <w:rFonts w:ascii="標楷體" w:eastAsia="標楷體" w:hAnsi="標楷體" w:cs="新細明體" w:hint="eastAsia"/>
          <w:color w:val="000000" w:themeColor="text1"/>
          <w:kern w:val="0"/>
          <w:sz w:val="28"/>
          <w:szCs w:val="28"/>
        </w:rPr>
        <w:t>佐</w:t>
      </w:r>
      <w:r w:rsidRPr="00B83919">
        <w:rPr>
          <w:rFonts w:ascii="標楷體" w:eastAsia="標楷體" w:hAnsi="標楷體" w:cs="新細明體" w:hint="eastAsia"/>
          <w:color w:val="000000" w:themeColor="text1"/>
          <w:kern w:val="0"/>
          <w:sz w:val="28"/>
          <w:szCs w:val="28"/>
        </w:rPr>
        <w:t>人力，以病房團隊人員照護工作分級分工提供住院照</w:t>
      </w:r>
      <w:r w:rsidR="00F674B7" w:rsidRPr="00B83919">
        <w:rPr>
          <w:rFonts w:ascii="標楷體" w:eastAsia="標楷體" w:hAnsi="標楷體" w:cs="新細明體" w:hint="eastAsia"/>
          <w:color w:val="000000" w:themeColor="text1"/>
          <w:kern w:val="0"/>
          <w:sz w:val="28"/>
          <w:szCs w:val="28"/>
        </w:rPr>
        <w:t>護</w:t>
      </w:r>
      <w:r w:rsidRPr="00B83919">
        <w:rPr>
          <w:rFonts w:ascii="標楷體" w:eastAsia="標楷體" w:hAnsi="標楷體" w:cs="新細明體" w:hint="eastAsia"/>
          <w:color w:val="000000" w:themeColor="text1"/>
          <w:kern w:val="0"/>
          <w:sz w:val="28"/>
          <w:szCs w:val="28"/>
        </w:rPr>
        <w:t>，使民眾於住院</w:t>
      </w:r>
      <w:proofErr w:type="gramStart"/>
      <w:r w:rsidR="00F674B7" w:rsidRPr="00B83919">
        <w:rPr>
          <w:rFonts w:ascii="標楷體" w:eastAsia="標楷體" w:hAnsi="標楷體" w:cs="新細明體" w:hint="eastAsia"/>
          <w:color w:val="000000" w:themeColor="text1"/>
          <w:kern w:val="0"/>
          <w:sz w:val="28"/>
          <w:szCs w:val="28"/>
        </w:rPr>
        <w:t>期間</w:t>
      </w:r>
      <w:r w:rsidRPr="00B83919">
        <w:rPr>
          <w:rFonts w:ascii="標楷體" w:eastAsia="標楷體" w:hAnsi="標楷體" w:cs="新細明體" w:hint="eastAsia"/>
          <w:color w:val="000000" w:themeColor="text1"/>
          <w:kern w:val="0"/>
          <w:sz w:val="28"/>
          <w:szCs w:val="28"/>
        </w:rPr>
        <w:t>，</w:t>
      </w:r>
      <w:proofErr w:type="gramEnd"/>
      <w:r w:rsidRPr="00B83919">
        <w:rPr>
          <w:rFonts w:ascii="標楷體" w:eastAsia="標楷體" w:hAnsi="標楷體" w:cs="新細明體" w:hint="eastAsia"/>
          <w:color w:val="000000" w:themeColor="text1"/>
          <w:kern w:val="0"/>
          <w:sz w:val="28"/>
          <w:szCs w:val="28"/>
        </w:rPr>
        <w:t>醫院能讓家屬可以不用全時在醫院照顧病</w:t>
      </w:r>
      <w:r w:rsidR="00F674B7"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color w:val="000000" w:themeColor="text1"/>
          <w:kern w:val="0"/>
          <w:sz w:val="28"/>
          <w:szCs w:val="28"/>
        </w:rPr>
        <w:t>(或自聘看護)，且病</w:t>
      </w:r>
      <w:r w:rsidR="00F674B7"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也能獲得連續性及完整性的照護。</w:t>
      </w:r>
    </w:p>
    <w:p w14:paraId="26B88A80" w14:textId="4F4595AF" w:rsidR="00C71BCA" w:rsidRPr="00B83919" w:rsidRDefault="00C71BCA" w:rsidP="00C71BCA">
      <w:pPr>
        <w:widowControl/>
        <w:snapToGrid w:val="0"/>
        <w:spacing w:before="181" w:after="100" w:afterAutospacing="1" w:line="520" w:lineRule="exact"/>
        <w:ind w:leftChars="354" w:left="850" w:firstLine="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（二）提供家屬選擇權，可不參與條件：</w:t>
      </w:r>
    </w:p>
    <w:p w14:paraId="10A60C5F" w14:textId="77777777" w:rsidR="00C71BCA" w:rsidRPr="00B83919" w:rsidRDefault="00C71BCA" w:rsidP="00C71BCA">
      <w:pPr>
        <w:widowControl/>
        <w:snapToGrid w:val="0"/>
        <w:spacing w:before="181" w:after="100" w:afterAutospacing="1" w:line="520" w:lineRule="exact"/>
        <w:ind w:leftChars="354" w:left="850" w:firstLine="85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1.家屬自行照顧。</w:t>
      </w:r>
    </w:p>
    <w:p w14:paraId="4D355102" w14:textId="77777777" w:rsidR="00C71BCA" w:rsidRPr="00B83919" w:rsidRDefault="00C71BCA" w:rsidP="00C71BCA">
      <w:pPr>
        <w:widowControl/>
        <w:snapToGrid w:val="0"/>
        <w:spacing w:before="181" w:after="100" w:afterAutospacing="1" w:line="520" w:lineRule="exact"/>
        <w:ind w:leftChars="354" w:left="850" w:firstLine="85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2.家中原聘請之外籍看護工連續照顧。</w:t>
      </w:r>
    </w:p>
    <w:p w14:paraId="117191EC" w14:textId="127261DD" w:rsidR="00C71BCA" w:rsidRPr="00B83919" w:rsidRDefault="00C71BCA" w:rsidP="00C71BCA">
      <w:pPr>
        <w:widowControl/>
        <w:snapToGrid w:val="0"/>
        <w:spacing w:before="181" w:after="100" w:afterAutospacing="1" w:line="520" w:lineRule="exact"/>
        <w:ind w:leftChars="354" w:left="850" w:firstLine="85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3.自我照顧獨立之病</w:t>
      </w:r>
      <w:r w:rsidR="00F674B7"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（日常生活活動</w:t>
      </w:r>
      <w:r w:rsidRPr="00B83919">
        <w:rPr>
          <w:rFonts w:ascii="標楷體" w:eastAsia="標楷體" w:hAnsi="標楷體" w:cs="新細明體"/>
          <w:color w:val="000000" w:themeColor="text1"/>
          <w:kern w:val="0"/>
          <w:sz w:val="28"/>
          <w:szCs w:val="28"/>
        </w:rPr>
        <w:t>ADL滿分者）。</w:t>
      </w:r>
    </w:p>
    <w:p w14:paraId="4CF7B631" w14:textId="49210ACA" w:rsidR="00126E32" w:rsidRPr="00B83919" w:rsidRDefault="00126E32" w:rsidP="00C71BCA">
      <w:pPr>
        <w:widowControl/>
        <w:snapToGrid w:val="0"/>
        <w:spacing w:before="181" w:after="100" w:afterAutospacing="1" w:line="520" w:lineRule="exact"/>
        <w:ind w:leftChars="354" w:left="850" w:firstLine="85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4.</w:t>
      </w:r>
      <w:r w:rsidR="000F67E6" w:rsidRPr="00B83919">
        <w:rPr>
          <w:rFonts w:ascii="標楷體" w:eastAsia="標楷體" w:hAnsi="標楷體" w:cs="新細明體"/>
          <w:color w:val="000000" w:themeColor="text1"/>
          <w:kern w:val="0"/>
          <w:sz w:val="28"/>
          <w:szCs w:val="28"/>
        </w:rPr>
        <w:t>病</w:t>
      </w:r>
      <w:r w:rsidR="00F674B7" w:rsidRPr="00B83919">
        <w:rPr>
          <w:rFonts w:ascii="標楷體" w:eastAsia="標楷體" w:hAnsi="標楷體" w:cs="新細明體" w:hint="eastAsia"/>
          <w:color w:val="000000" w:themeColor="text1"/>
          <w:kern w:val="0"/>
          <w:sz w:val="28"/>
          <w:szCs w:val="28"/>
        </w:rPr>
        <w:t>人</w:t>
      </w:r>
      <w:r w:rsidR="000F67E6" w:rsidRPr="00B83919">
        <w:rPr>
          <w:rFonts w:ascii="標楷體" w:eastAsia="標楷體" w:hAnsi="標楷體" w:cs="新細明體"/>
          <w:color w:val="000000" w:themeColor="text1"/>
          <w:kern w:val="0"/>
          <w:sz w:val="28"/>
          <w:szCs w:val="28"/>
        </w:rPr>
        <w:t>特殊狀況，需要1對</w:t>
      </w:r>
      <w:r w:rsidR="00F174CA" w:rsidRPr="00B83919">
        <w:rPr>
          <w:rFonts w:ascii="標楷體" w:eastAsia="標楷體" w:hAnsi="標楷體" w:cs="新細明體"/>
          <w:color w:val="000000" w:themeColor="text1"/>
          <w:kern w:val="0"/>
          <w:sz w:val="28"/>
          <w:szCs w:val="28"/>
        </w:rPr>
        <w:t>1照顧</w:t>
      </w:r>
      <w:r w:rsidR="00764955" w:rsidRPr="00B83919">
        <w:rPr>
          <w:rFonts w:ascii="標楷體" w:eastAsia="標楷體" w:hAnsi="標楷體" w:cs="新細明體"/>
          <w:color w:val="000000" w:themeColor="text1"/>
          <w:kern w:val="0"/>
          <w:sz w:val="28"/>
          <w:szCs w:val="28"/>
        </w:rPr>
        <w:t>服務</w:t>
      </w:r>
      <w:r w:rsidRPr="00B83919">
        <w:rPr>
          <w:rFonts w:ascii="標楷體" w:eastAsia="標楷體" w:hAnsi="標楷體" w:cs="新細明體"/>
          <w:color w:val="000000" w:themeColor="text1"/>
          <w:kern w:val="0"/>
          <w:sz w:val="28"/>
          <w:szCs w:val="28"/>
        </w:rPr>
        <w:t>。</w:t>
      </w:r>
    </w:p>
    <w:p w14:paraId="56155D20" w14:textId="77777777" w:rsidR="00C71BCA" w:rsidRPr="00B83919" w:rsidRDefault="00C71BCA" w:rsidP="00FC7E98">
      <w:pPr>
        <w:widowControl/>
        <w:snapToGrid w:val="0"/>
        <w:spacing w:before="181" w:after="100" w:afterAutospacing="1" w:line="520" w:lineRule="exact"/>
        <w:ind w:leftChars="354" w:left="850" w:firstLine="1"/>
        <w:contextualSpacing/>
        <w:rPr>
          <w:rFonts w:ascii="標楷體" w:eastAsia="標楷體" w:hAnsi="標楷體" w:cs="新細明體"/>
          <w:dstrike/>
          <w:color w:val="000000" w:themeColor="text1"/>
          <w:kern w:val="0"/>
          <w:sz w:val="28"/>
          <w:szCs w:val="28"/>
        </w:rPr>
      </w:pPr>
      <w:r w:rsidRPr="00B83919">
        <w:rPr>
          <w:rFonts w:ascii="標楷體" w:eastAsia="標楷體" w:hAnsi="標楷體" w:cs="新細明體" w:hint="eastAsia"/>
          <w:color w:val="000000" w:themeColor="text1"/>
          <w:kern w:val="0"/>
          <w:sz w:val="28"/>
          <w:szCs w:val="28"/>
        </w:rPr>
        <w:t>（三）醫院</w:t>
      </w:r>
      <w:r w:rsidR="00A34BA2" w:rsidRPr="00B83919">
        <w:rPr>
          <w:rFonts w:ascii="標楷體" w:eastAsia="標楷體" w:hAnsi="標楷體" w:cs="新細明體" w:hint="eastAsia"/>
          <w:color w:val="000000" w:themeColor="text1"/>
          <w:kern w:val="0"/>
          <w:sz w:val="28"/>
          <w:szCs w:val="28"/>
        </w:rPr>
        <w:t>照護輔佐</w:t>
      </w:r>
      <w:r w:rsidRPr="00B83919">
        <w:rPr>
          <w:rFonts w:ascii="標楷體" w:eastAsia="標楷體" w:hAnsi="標楷體" w:cs="新細明體" w:hint="eastAsia"/>
          <w:color w:val="000000" w:themeColor="text1"/>
          <w:kern w:val="0"/>
          <w:sz w:val="28"/>
          <w:szCs w:val="28"/>
        </w:rPr>
        <w:t>人力配置：</w:t>
      </w:r>
    </w:p>
    <w:p w14:paraId="0CA280FA" w14:textId="43D53A57" w:rsidR="00C71BCA" w:rsidRPr="00B83919" w:rsidRDefault="00C71BCA" w:rsidP="00C71BCA">
      <w:pPr>
        <w:widowControl/>
        <w:snapToGrid w:val="0"/>
        <w:spacing w:before="181" w:after="100" w:afterAutospacing="1" w:line="520" w:lineRule="exact"/>
        <w:ind w:leftChars="708" w:left="1985" w:hangingChars="102" w:hanging="28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1.醫院依病</w:t>
      </w:r>
      <w:r w:rsidR="00F674B7"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照護需求項目估算所需照</w:t>
      </w:r>
      <w:r w:rsidR="00F674B7" w:rsidRPr="00B83919">
        <w:rPr>
          <w:rFonts w:ascii="標楷體" w:eastAsia="標楷體" w:hAnsi="標楷體" w:cs="新細明體" w:hint="eastAsia"/>
          <w:color w:val="000000" w:themeColor="text1"/>
          <w:kern w:val="0"/>
          <w:sz w:val="28"/>
          <w:szCs w:val="28"/>
        </w:rPr>
        <w:t>護</w:t>
      </w:r>
      <w:r w:rsidRPr="00B83919">
        <w:rPr>
          <w:rFonts w:ascii="標楷體" w:eastAsia="標楷體" w:hAnsi="標楷體" w:cs="新細明體" w:hint="eastAsia"/>
          <w:color w:val="000000" w:themeColor="text1"/>
          <w:kern w:val="0"/>
          <w:sz w:val="28"/>
          <w:szCs w:val="28"/>
        </w:rPr>
        <w:t>時數，規劃住院</w:t>
      </w:r>
      <w:r w:rsidR="00A8000F" w:rsidRPr="00B83919">
        <w:rPr>
          <w:rFonts w:ascii="標楷體" w:eastAsia="標楷體" w:hAnsi="標楷體" w:cs="新細明體" w:hint="eastAsia"/>
          <w:color w:val="000000" w:themeColor="text1"/>
          <w:kern w:val="0"/>
          <w:sz w:val="28"/>
          <w:szCs w:val="28"/>
        </w:rPr>
        <w:t>整合</w:t>
      </w:r>
      <w:r w:rsidRPr="00B83919">
        <w:rPr>
          <w:rFonts w:ascii="標楷體" w:eastAsia="標楷體" w:hAnsi="標楷體" w:cs="新細明體" w:hint="eastAsia"/>
          <w:color w:val="000000" w:themeColor="text1"/>
          <w:kern w:val="0"/>
          <w:sz w:val="28"/>
          <w:szCs w:val="28"/>
        </w:rPr>
        <w:t>照護人力</w:t>
      </w:r>
      <w:proofErr w:type="gramStart"/>
      <w:r w:rsidRPr="00B83919">
        <w:rPr>
          <w:rFonts w:ascii="標楷體" w:eastAsia="標楷體" w:hAnsi="標楷體" w:cs="新細明體" w:hint="eastAsia"/>
          <w:color w:val="000000" w:themeColor="text1"/>
          <w:kern w:val="0"/>
          <w:sz w:val="28"/>
          <w:szCs w:val="28"/>
        </w:rPr>
        <w:t>最</w:t>
      </w:r>
      <w:proofErr w:type="gramEnd"/>
      <w:r w:rsidRPr="00B83919">
        <w:rPr>
          <w:rFonts w:ascii="標楷體" w:eastAsia="標楷體" w:hAnsi="標楷體" w:cs="新細明體" w:hint="eastAsia"/>
          <w:color w:val="000000" w:themeColor="text1"/>
          <w:kern w:val="0"/>
          <w:sz w:val="28"/>
          <w:szCs w:val="28"/>
        </w:rPr>
        <w:t>適組合（</w:t>
      </w:r>
      <w:r w:rsidRPr="00B83919">
        <w:rPr>
          <w:rFonts w:ascii="標楷體" w:eastAsia="標楷體" w:hAnsi="標楷體" w:cs="新細明體"/>
          <w:color w:val="000000" w:themeColor="text1"/>
          <w:kern w:val="0"/>
          <w:sz w:val="28"/>
          <w:szCs w:val="28"/>
        </w:rPr>
        <w:t>Skill-Mixed</w:t>
      </w:r>
      <w:r w:rsidR="00A8000F" w:rsidRPr="00B83919">
        <w:rPr>
          <w:color w:val="000000" w:themeColor="text1"/>
        </w:rPr>
        <w:t xml:space="preserve"> </w:t>
      </w:r>
      <w:r w:rsidR="00A8000F" w:rsidRPr="00B83919">
        <w:rPr>
          <w:rFonts w:ascii="標楷體" w:eastAsia="標楷體" w:hAnsi="標楷體" w:cs="新細明體"/>
          <w:color w:val="000000" w:themeColor="text1"/>
          <w:kern w:val="0"/>
          <w:sz w:val="28"/>
          <w:szCs w:val="28"/>
        </w:rPr>
        <w:t>Model</w:t>
      </w:r>
      <w:r w:rsidRPr="00B83919">
        <w:rPr>
          <w:rFonts w:ascii="標楷體" w:eastAsia="標楷體" w:hAnsi="標楷體" w:cs="新細明體" w:hint="eastAsia"/>
          <w:color w:val="000000" w:themeColor="text1"/>
          <w:kern w:val="0"/>
          <w:sz w:val="28"/>
          <w:szCs w:val="28"/>
        </w:rPr>
        <w:t>），以</w:t>
      </w:r>
      <w:r w:rsidR="000F6819" w:rsidRPr="00B83919">
        <w:rPr>
          <w:rFonts w:ascii="標楷體" w:eastAsia="標楷體" w:hAnsi="標楷體" w:cs="新細明體" w:hint="eastAsia"/>
          <w:color w:val="000000" w:themeColor="text1"/>
          <w:kern w:val="0"/>
          <w:sz w:val="28"/>
          <w:szCs w:val="28"/>
        </w:rPr>
        <w:t>照護輔佐</w:t>
      </w:r>
      <w:r w:rsidR="006C203A" w:rsidRPr="00B83919">
        <w:rPr>
          <w:rFonts w:ascii="標楷體" w:eastAsia="標楷體" w:hAnsi="標楷體" w:cs="新細明體" w:hint="eastAsia"/>
          <w:color w:val="000000" w:themeColor="text1"/>
          <w:kern w:val="0"/>
          <w:sz w:val="28"/>
          <w:szCs w:val="28"/>
        </w:rPr>
        <w:t>人員</w:t>
      </w:r>
      <w:r w:rsidRPr="00B83919">
        <w:rPr>
          <w:rFonts w:ascii="標楷體" w:eastAsia="標楷體" w:hAnsi="標楷體" w:cs="新細明體" w:hint="eastAsia"/>
          <w:color w:val="000000" w:themeColor="text1"/>
          <w:kern w:val="0"/>
          <w:sz w:val="28"/>
          <w:szCs w:val="28"/>
        </w:rPr>
        <w:t>每日</w:t>
      </w:r>
      <w:r w:rsidRPr="00B83919">
        <w:rPr>
          <w:rFonts w:ascii="標楷體" w:eastAsia="標楷體" w:hAnsi="標楷體" w:cs="新細明體"/>
          <w:color w:val="000000" w:themeColor="text1"/>
          <w:kern w:val="0"/>
          <w:sz w:val="28"/>
          <w:szCs w:val="28"/>
        </w:rPr>
        <w:t>2班或3班工時計算並配合床數計算</w:t>
      </w:r>
      <w:proofErr w:type="gramStart"/>
      <w:r w:rsidRPr="00B83919">
        <w:rPr>
          <w:rFonts w:ascii="標楷體" w:eastAsia="標楷體" w:hAnsi="標楷體" w:cs="新細明體"/>
          <w:color w:val="000000" w:themeColor="text1"/>
          <w:kern w:val="0"/>
          <w:sz w:val="28"/>
          <w:szCs w:val="28"/>
        </w:rPr>
        <w:t>照</w:t>
      </w:r>
      <w:r w:rsidR="00F674B7" w:rsidRPr="00B83919">
        <w:rPr>
          <w:rFonts w:ascii="標楷體" w:eastAsia="標楷體" w:hAnsi="標楷體" w:cs="新細明體" w:hint="eastAsia"/>
          <w:color w:val="000000" w:themeColor="text1"/>
          <w:kern w:val="0"/>
          <w:sz w:val="28"/>
          <w:szCs w:val="28"/>
        </w:rPr>
        <w:t>護</w:t>
      </w:r>
      <w:r w:rsidRPr="00B83919">
        <w:rPr>
          <w:rFonts w:ascii="標楷體" w:eastAsia="標楷體" w:hAnsi="標楷體" w:cs="新細明體" w:hint="eastAsia"/>
          <w:color w:val="000000" w:themeColor="text1"/>
          <w:kern w:val="0"/>
          <w:sz w:val="28"/>
          <w:szCs w:val="28"/>
        </w:rPr>
        <w:t>比</w:t>
      </w:r>
      <w:proofErr w:type="gramEnd"/>
      <w:r w:rsidRPr="00B83919">
        <w:rPr>
          <w:rFonts w:ascii="標楷體" w:eastAsia="標楷體" w:hAnsi="標楷體" w:cs="新細明體" w:hint="eastAsia"/>
          <w:color w:val="000000" w:themeColor="text1"/>
          <w:kern w:val="0"/>
          <w:sz w:val="28"/>
          <w:szCs w:val="28"/>
        </w:rPr>
        <w:t>，可</w:t>
      </w:r>
      <w:proofErr w:type="gramStart"/>
      <w:r w:rsidRPr="00B83919">
        <w:rPr>
          <w:rFonts w:ascii="標楷體" w:eastAsia="標楷體" w:hAnsi="標楷體" w:cs="新細明體" w:hint="eastAsia"/>
          <w:color w:val="000000" w:themeColor="text1"/>
          <w:kern w:val="0"/>
          <w:sz w:val="28"/>
          <w:szCs w:val="28"/>
        </w:rPr>
        <w:t>採</w:t>
      </w:r>
      <w:proofErr w:type="gramEnd"/>
      <w:r w:rsidRPr="00B83919">
        <w:rPr>
          <w:rFonts w:ascii="標楷體" w:eastAsia="標楷體" w:hAnsi="標楷體" w:cs="新細明體" w:hint="eastAsia"/>
          <w:color w:val="000000" w:themeColor="text1"/>
          <w:kern w:val="0"/>
          <w:sz w:val="28"/>
          <w:szCs w:val="28"/>
        </w:rPr>
        <w:t>固定人員於病房服務，但院方得視病房特性及病</w:t>
      </w:r>
      <w:r w:rsidR="00F674B7"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疾病</w:t>
      </w:r>
      <w:r w:rsidRPr="00B83919">
        <w:rPr>
          <w:rFonts w:ascii="標楷體" w:eastAsia="標楷體" w:hAnsi="標楷體" w:cs="新細明體" w:hint="eastAsia"/>
          <w:color w:val="000000" w:themeColor="text1"/>
          <w:kern w:val="0"/>
          <w:sz w:val="28"/>
          <w:szCs w:val="28"/>
        </w:rPr>
        <w:lastRenderedPageBreak/>
        <w:t>嚴重程度，規劃人力配置及支援等彈性調度機制由病房統合運用，</w:t>
      </w:r>
      <w:r w:rsidR="000F6819" w:rsidRPr="00B83919">
        <w:rPr>
          <w:rFonts w:ascii="標楷體" w:eastAsia="標楷體" w:hAnsi="標楷體" w:cs="新細明體" w:hint="eastAsia"/>
          <w:color w:val="000000" w:themeColor="text1"/>
          <w:kern w:val="0"/>
          <w:sz w:val="28"/>
          <w:szCs w:val="28"/>
        </w:rPr>
        <w:t>照護輔佐</w:t>
      </w:r>
      <w:r w:rsidRPr="00B83919">
        <w:rPr>
          <w:rFonts w:ascii="標楷體" w:eastAsia="標楷體" w:hAnsi="標楷體" w:cs="新細明體"/>
          <w:color w:val="000000" w:themeColor="text1"/>
          <w:kern w:val="0"/>
          <w:sz w:val="28"/>
          <w:szCs w:val="28"/>
        </w:rPr>
        <w:t>人力配置</w:t>
      </w:r>
      <w:r w:rsidRPr="00B83919">
        <w:rPr>
          <w:rFonts w:ascii="標楷體" w:eastAsia="標楷體" w:hAnsi="標楷體" w:cs="新細明體" w:hint="eastAsia"/>
          <w:color w:val="000000" w:themeColor="text1"/>
          <w:kern w:val="0"/>
          <w:sz w:val="28"/>
          <w:szCs w:val="28"/>
        </w:rPr>
        <w:t>計算方式如下：</w:t>
      </w:r>
    </w:p>
    <w:p w14:paraId="513A9CF5" w14:textId="662BF97D" w:rsidR="00C71BCA" w:rsidRPr="00B83919" w:rsidRDefault="00C71BCA" w:rsidP="00C71BCA">
      <w:pPr>
        <w:widowControl/>
        <w:snapToGrid w:val="0"/>
        <w:spacing w:before="181" w:after="100" w:afterAutospacing="1" w:line="520" w:lineRule="exact"/>
        <w:ind w:leftChars="768" w:left="2266" w:hangingChars="151" w:hanging="42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(1)人力計算：(現行</w:t>
      </w:r>
      <w:proofErr w:type="gramStart"/>
      <w:r w:rsidRPr="00B83919">
        <w:rPr>
          <w:rFonts w:ascii="標楷體" w:eastAsia="標楷體" w:hAnsi="標楷體" w:cs="新細明體"/>
          <w:color w:val="000000" w:themeColor="text1"/>
          <w:kern w:val="0"/>
          <w:sz w:val="28"/>
          <w:szCs w:val="28"/>
        </w:rPr>
        <w:t>各床所</w:t>
      </w:r>
      <w:proofErr w:type="gramEnd"/>
      <w:r w:rsidRPr="00B83919">
        <w:rPr>
          <w:rFonts w:ascii="標楷體" w:eastAsia="標楷體" w:hAnsi="標楷體" w:cs="新細明體"/>
          <w:color w:val="000000" w:themeColor="text1"/>
          <w:kern w:val="0"/>
          <w:sz w:val="28"/>
          <w:szCs w:val="28"/>
        </w:rPr>
        <w:t>需照</w:t>
      </w:r>
      <w:r w:rsidR="00F674B7" w:rsidRPr="00B83919">
        <w:rPr>
          <w:rFonts w:ascii="標楷體" w:eastAsia="標楷體" w:hAnsi="標楷體" w:cs="新細明體" w:hint="eastAsia"/>
          <w:color w:val="000000" w:themeColor="text1"/>
          <w:kern w:val="0"/>
          <w:sz w:val="28"/>
          <w:szCs w:val="28"/>
        </w:rPr>
        <w:t>護</w:t>
      </w:r>
      <w:r w:rsidRPr="00B83919">
        <w:rPr>
          <w:rFonts w:ascii="標楷體" w:eastAsia="標楷體" w:hAnsi="標楷體" w:cs="新細明體" w:hint="eastAsia"/>
          <w:color w:val="000000" w:themeColor="text1"/>
          <w:kern w:val="0"/>
          <w:sz w:val="28"/>
          <w:szCs w:val="28"/>
        </w:rPr>
        <w:t>項目次數</w:t>
      </w:r>
      <w:r w:rsidRPr="00B83919">
        <w:rPr>
          <w:rFonts w:ascii="標楷體" w:eastAsia="標楷體" w:hAnsi="標楷體" w:cs="新細明體"/>
          <w:color w:val="000000" w:themeColor="text1"/>
          <w:kern w:val="0"/>
          <w:sz w:val="28"/>
          <w:szCs w:val="28"/>
        </w:rPr>
        <w:t>*每項目所需工時)之總和/</w:t>
      </w:r>
      <w:proofErr w:type="gramStart"/>
      <w:r w:rsidRPr="00B83919">
        <w:rPr>
          <w:rFonts w:ascii="標楷體" w:eastAsia="標楷體" w:hAnsi="標楷體" w:cs="新細明體"/>
          <w:color w:val="000000" w:themeColor="text1"/>
          <w:kern w:val="0"/>
          <w:sz w:val="28"/>
          <w:szCs w:val="28"/>
        </w:rPr>
        <w:t>1位</w:t>
      </w:r>
      <w:r w:rsidR="000F6819" w:rsidRPr="00B83919">
        <w:rPr>
          <w:rFonts w:ascii="標楷體" w:eastAsia="標楷體" w:hAnsi="標楷體" w:cs="新細明體" w:hint="eastAsia"/>
          <w:color w:val="000000" w:themeColor="text1"/>
          <w:kern w:val="0"/>
          <w:sz w:val="28"/>
          <w:szCs w:val="28"/>
        </w:rPr>
        <w:t>照</w:t>
      </w:r>
      <w:proofErr w:type="gramEnd"/>
      <w:r w:rsidR="000F6819" w:rsidRPr="00B83919">
        <w:rPr>
          <w:rFonts w:ascii="標楷體" w:eastAsia="標楷體" w:hAnsi="標楷體" w:cs="新細明體" w:hint="eastAsia"/>
          <w:color w:val="000000" w:themeColor="text1"/>
          <w:kern w:val="0"/>
          <w:sz w:val="28"/>
          <w:szCs w:val="28"/>
        </w:rPr>
        <w:t>護輔佐人員</w:t>
      </w:r>
      <w:r w:rsidRPr="00B83919">
        <w:rPr>
          <w:rFonts w:ascii="標楷體" w:eastAsia="標楷體" w:hAnsi="標楷體" w:cs="新細明體" w:hint="eastAsia"/>
          <w:color w:val="000000" w:themeColor="text1"/>
          <w:kern w:val="0"/>
          <w:sz w:val="28"/>
          <w:szCs w:val="28"/>
        </w:rPr>
        <w:t>每日工時。</w:t>
      </w:r>
    </w:p>
    <w:p w14:paraId="50A44E4D" w14:textId="400F211A" w:rsidR="00C71BCA" w:rsidRPr="00B83919" w:rsidRDefault="00C71BCA" w:rsidP="00C71BCA">
      <w:pPr>
        <w:widowControl/>
        <w:snapToGrid w:val="0"/>
        <w:spacing w:before="181" w:after="100" w:afterAutospacing="1" w:line="520" w:lineRule="exact"/>
        <w:ind w:leftChars="768" w:left="2266" w:hangingChars="151" w:hanging="42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w:t>
      </w:r>
      <w:proofErr w:type="gramStart"/>
      <w:r w:rsidRPr="00B83919">
        <w:rPr>
          <w:rFonts w:ascii="標楷體" w:eastAsia="標楷體" w:hAnsi="標楷體" w:cs="新細明體"/>
          <w:color w:val="000000" w:themeColor="text1"/>
          <w:kern w:val="0"/>
          <w:sz w:val="28"/>
          <w:szCs w:val="28"/>
        </w:rPr>
        <w:t>照</w:t>
      </w:r>
      <w:r w:rsidR="00F674B7" w:rsidRPr="00B83919">
        <w:rPr>
          <w:rFonts w:ascii="標楷體" w:eastAsia="標楷體" w:hAnsi="標楷體" w:cs="新細明體" w:hint="eastAsia"/>
          <w:color w:val="000000" w:themeColor="text1"/>
          <w:kern w:val="0"/>
          <w:sz w:val="28"/>
          <w:szCs w:val="28"/>
        </w:rPr>
        <w:t>護</w:t>
      </w:r>
      <w:r w:rsidRPr="00B83919">
        <w:rPr>
          <w:rFonts w:ascii="標楷體" w:eastAsia="標楷體" w:hAnsi="標楷體" w:cs="新細明體" w:hint="eastAsia"/>
          <w:color w:val="000000" w:themeColor="text1"/>
          <w:kern w:val="0"/>
          <w:sz w:val="28"/>
          <w:szCs w:val="28"/>
        </w:rPr>
        <w:t>比計算</w:t>
      </w:r>
      <w:proofErr w:type="gramEnd"/>
      <w:r w:rsidRPr="00B83919">
        <w:rPr>
          <w:rFonts w:ascii="標楷體" w:eastAsia="標楷體" w:hAnsi="標楷體" w:cs="新細明體" w:hint="eastAsia"/>
          <w:color w:val="000000" w:themeColor="text1"/>
          <w:kern w:val="0"/>
          <w:sz w:val="28"/>
          <w:szCs w:val="28"/>
        </w:rPr>
        <w:t>：整合照護病人數</w:t>
      </w:r>
      <w:r w:rsidRPr="00B83919">
        <w:rPr>
          <w:rFonts w:ascii="標楷體" w:eastAsia="標楷體" w:hAnsi="標楷體" w:cs="新細明體"/>
          <w:color w:val="000000" w:themeColor="text1"/>
          <w:kern w:val="0"/>
          <w:sz w:val="28"/>
          <w:szCs w:val="28"/>
        </w:rPr>
        <w:t>/</w:t>
      </w:r>
      <w:proofErr w:type="gramStart"/>
      <w:r w:rsidRPr="00B83919">
        <w:rPr>
          <w:rFonts w:ascii="標楷體" w:eastAsia="標楷體" w:hAnsi="標楷體" w:cs="新細明體"/>
          <w:color w:val="000000" w:themeColor="text1"/>
          <w:kern w:val="0"/>
          <w:sz w:val="28"/>
          <w:szCs w:val="28"/>
        </w:rPr>
        <w:t>每班</w:t>
      </w:r>
      <w:r w:rsidR="000F6819" w:rsidRPr="00B83919">
        <w:rPr>
          <w:rFonts w:ascii="標楷體" w:eastAsia="標楷體" w:hAnsi="標楷體" w:cs="新細明體" w:hint="eastAsia"/>
          <w:color w:val="000000" w:themeColor="text1"/>
          <w:kern w:val="0"/>
          <w:sz w:val="28"/>
          <w:szCs w:val="28"/>
        </w:rPr>
        <w:t>照護</w:t>
      </w:r>
      <w:proofErr w:type="gramEnd"/>
      <w:r w:rsidR="000F6819" w:rsidRPr="00B83919">
        <w:rPr>
          <w:rFonts w:ascii="標楷體" w:eastAsia="標楷體" w:hAnsi="標楷體" w:cs="新細明體" w:hint="eastAsia"/>
          <w:color w:val="000000" w:themeColor="text1"/>
          <w:kern w:val="0"/>
          <w:sz w:val="28"/>
          <w:szCs w:val="28"/>
        </w:rPr>
        <w:t>輔佐</w:t>
      </w:r>
      <w:r w:rsidRPr="00B83919">
        <w:rPr>
          <w:rFonts w:ascii="標楷體" w:eastAsia="標楷體" w:hAnsi="標楷體" w:cs="新細明體" w:hint="eastAsia"/>
          <w:color w:val="000000" w:themeColor="text1"/>
          <w:kern w:val="0"/>
          <w:sz w:val="28"/>
          <w:szCs w:val="28"/>
        </w:rPr>
        <w:t>人力數。</w:t>
      </w:r>
    </w:p>
    <w:p w14:paraId="4A5CBE02" w14:textId="77777777" w:rsidR="00C71BCA" w:rsidRPr="00B83919" w:rsidRDefault="00C71BCA" w:rsidP="00C71BCA">
      <w:pPr>
        <w:widowControl/>
        <w:snapToGrid w:val="0"/>
        <w:spacing w:before="181" w:after="100" w:afterAutospacing="1" w:line="520" w:lineRule="exact"/>
        <w:ind w:leftChars="708" w:left="1982" w:hangingChars="101" w:hanging="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w:t>
      </w:r>
      <w:r w:rsidRPr="00B83919">
        <w:rPr>
          <w:rFonts w:ascii="標楷體" w:eastAsia="標楷體" w:hAnsi="標楷體" w:cs="新細明體" w:hint="eastAsia"/>
          <w:color w:val="000000" w:themeColor="text1"/>
          <w:kern w:val="0"/>
          <w:sz w:val="28"/>
          <w:szCs w:val="28"/>
        </w:rPr>
        <w:t>人力來源不限於自聘，如</w:t>
      </w:r>
      <w:proofErr w:type="gramStart"/>
      <w:r w:rsidRPr="00B83919">
        <w:rPr>
          <w:rFonts w:ascii="標楷體" w:eastAsia="標楷體" w:hAnsi="標楷體" w:cs="新細明體" w:hint="eastAsia"/>
          <w:color w:val="000000" w:themeColor="text1"/>
          <w:kern w:val="0"/>
          <w:sz w:val="28"/>
          <w:szCs w:val="28"/>
        </w:rPr>
        <w:t>採</w:t>
      </w:r>
      <w:proofErr w:type="gramEnd"/>
      <w:r w:rsidRPr="00B83919">
        <w:rPr>
          <w:rFonts w:ascii="標楷體" w:eastAsia="標楷體" w:hAnsi="標楷體" w:cs="新細明體" w:hint="eastAsia"/>
          <w:color w:val="000000" w:themeColor="text1"/>
          <w:kern w:val="0"/>
          <w:sz w:val="28"/>
          <w:szCs w:val="28"/>
        </w:rPr>
        <w:t>委外或特約方式，提報執行計畫時，應訂定相關管理規則。</w:t>
      </w:r>
    </w:p>
    <w:p w14:paraId="62F22AFE" w14:textId="77777777" w:rsidR="00C71BCA" w:rsidRPr="00B83919" w:rsidRDefault="00C71BCA" w:rsidP="00C71BCA">
      <w:pPr>
        <w:widowControl/>
        <w:snapToGrid w:val="0"/>
        <w:spacing w:before="181" w:after="100" w:afterAutospacing="1" w:line="520" w:lineRule="exact"/>
        <w:ind w:leftChars="353" w:left="847" w:firstLineChars="52" w:firstLine="14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（四）醫院</w:t>
      </w:r>
      <w:r w:rsidR="000F6819" w:rsidRPr="00B83919">
        <w:rPr>
          <w:rFonts w:ascii="標楷體" w:eastAsia="標楷體" w:hAnsi="標楷體" w:cs="新細明體" w:hint="eastAsia"/>
          <w:color w:val="000000" w:themeColor="text1"/>
          <w:kern w:val="0"/>
          <w:sz w:val="28"/>
          <w:szCs w:val="28"/>
        </w:rPr>
        <w:t>照護輔佐人員</w:t>
      </w:r>
      <w:r w:rsidRPr="00B83919">
        <w:rPr>
          <w:rFonts w:ascii="標楷體" w:eastAsia="標楷體" w:hAnsi="標楷體" w:cs="新細明體" w:hint="eastAsia"/>
          <w:color w:val="000000" w:themeColor="text1"/>
          <w:kern w:val="0"/>
          <w:sz w:val="28"/>
          <w:szCs w:val="28"/>
        </w:rPr>
        <w:t>管理與業務範圍：</w:t>
      </w:r>
    </w:p>
    <w:p w14:paraId="7F682B0F" w14:textId="03D901C8" w:rsidR="00C71BCA" w:rsidRPr="00B83919" w:rsidRDefault="00C71BCA" w:rsidP="00C71BCA">
      <w:pPr>
        <w:widowControl/>
        <w:snapToGrid w:val="0"/>
        <w:spacing w:before="181" w:after="100" w:afterAutospacing="1" w:line="520" w:lineRule="exact"/>
        <w:ind w:leftChars="706" w:left="1980" w:hangingChars="102" w:hanging="28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1.</w:t>
      </w:r>
      <w:r w:rsidR="006C203A" w:rsidRPr="00B83919">
        <w:rPr>
          <w:rFonts w:ascii="標楷體" w:eastAsia="標楷體" w:hAnsi="標楷體" w:cs="新細明體"/>
          <w:color w:val="000000" w:themeColor="text1"/>
          <w:kern w:val="0"/>
          <w:sz w:val="28"/>
          <w:szCs w:val="28"/>
        </w:rPr>
        <w:t>醫院應</w:t>
      </w:r>
      <w:proofErr w:type="gramStart"/>
      <w:r w:rsidR="006C203A" w:rsidRPr="00B83919">
        <w:rPr>
          <w:rFonts w:ascii="標楷體" w:eastAsia="標楷體" w:hAnsi="標楷體" w:cs="新細明體" w:hint="eastAsia"/>
          <w:color w:val="000000" w:themeColor="text1"/>
          <w:kern w:val="0"/>
          <w:sz w:val="28"/>
          <w:szCs w:val="28"/>
        </w:rPr>
        <w:t>訂定</w:t>
      </w:r>
      <w:r w:rsidR="000F6819" w:rsidRPr="00B83919">
        <w:rPr>
          <w:rFonts w:ascii="標楷體" w:eastAsia="標楷體" w:hAnsi="標楷體" w:cs="新細明體" w:hint="eastAsia"/>
          <w:color w:val="000000" w:themeColor="text1"/>
          <w:kern w:val="0"/>
          <w:sz w:val="28"/>
          <w:szCs w:val="28"/>
        </w:rPr>
        <w:t>照護</w:t>
      </w:r>
      <w:proofErr w:type="gramEnd"/>
      <w:r w:rsidR="000F6819" w:rsidRPr="00B83919">
        <w:rPr>
          <w:rFonts w:ascii="標楷體" w:eastAsia="標楷體" w:hAnsi="標楷體" w:cs="新細明體" w:hint="eastAsia"/>
          <w:color w:val="000000" w:themeColor="text1"/>
          <w:kern w:val="0"/>
          <w:sz w:val="28"/>
          <w:szCs w:val="28"/>
        </w:rPr>
        <w:t>輔佐人員</w:t>
      </w:r>
      <w:r w:rsidR="006C203A" w:rsidRPr="00B83919">
        <w:rPr>
          <w:rFonts w:ascii="標楷體" w:eastAsia="標楷體" w:hAnsi="標楷體" w:cs="新細明體" w:hint="eastAsia"/>
          <w:color w:val="000000" w:themeColor="text1"/>
          <w:kern w:val="0"/>
          <w:sz w:val="28"/>
          <w:szCs w:val="28"/>
        </w:rPr>
        <w:t>臨床照</w:t>
      </w:r>
      <w:r w:rsidR="00F674B7" w:rsidRPr="00B83919">
        <w:rPr>
          <w:rFonts w:ascii="標楷體" w:eastAsia="標楷體" w:hAnsi="標楷體" w:cs="新細明體" w:hint="eastAsia"/>
          <w:color w:val="000000" w:themeColor="text1"/>
          <w:kern w:val="0"/>
          <w:sz w:val="28"/>
          <w:szCs w:val="28"/>
        </w:rPr>
        <w:t>護</w:t>
      </w:r>
      <w:r w:rsidR="006C203A" w:rsidRPr="00B83919">
        <w:rPr>
          <w:rFonts w:ascii="標楷體" w:eastAsia="標楷體" w:hAnsi="標楷體" w:cs="新細明體" w:hint="eastAsia"/>
          <w:color w:val="000000" w:themeColor="text1"/>
          <w:kern w:val="0"/>
          <w:sz w:val="28"/>
          <w:szCs w:val="28"/>
        </w:rPr>
        <w:t>之管理、監督與查核機制（含操作技術稽核），且有專責人員負責其招募、排班</w:t>
      </w:r>
      <w:r w:rsidR="00C90CE3" w:rsidRPr="00B83919">
        <w:rPr>
          <w:rFonts w:ascii="標楷體" w:eastAsia="標楷體" w:hAnsi="標楷體" w:cs="新細明體" w:hint="eastAsia"/>
          <w:color w:val="000000" w:themeColor="text1"/>
          <w:kern w:val="0"/>
          <w:sz w:val="28"/>
          <w:szCs w:val="28"/>
        </w:rPr>
        <w:t>調度</w:t>
      </w:r>
      <w:r w:rsidR="006C203A" w:rsidRPr="00B83919">
        <w:rPr>
          <w:rFonts w:ascii="標楷體" w:eastAsia="標楷體" w:hAnsi="標楷體" w:cs="新細明體" w:hint="eastAsia"/>
          <w:color w:val="000000" w:themeColor="text1"/>
          <w:kern w:val="0"/>
          <w:sz w:val="28"/>
          <w:szCs w:val="28"/>
        </w:rPr>
        <w:t>、工時、訓練、留用、品質制度等管理作業</w:t>
      </w:r>
      <w:r w:rsidRPr="00B83919">
        <w:rPr>
          <w:rFonts w:ascii="標楷體" w:eastAsia="標楷體" w:hAnsi="標楷體" w:cs="新細明體" w:hint="eastAsia"/>
          <w:color w:val="000000" w:themeColor="text1"/>
          <w:kern w:val="0"/>
          <w:sz w:val="28"/>
          <w:szCs w:val="28"/>
        </w:rPr>
        <w:t>。</w:t>
      </w:r>
    </w:p>
    <w:p w14:paraId="5A48E804" w14:textId="475C047E" w:rsidR="00C71BCA" w:rsidRPr="00B83919" w:rsidRDefault="00C71BCA" w:rsidP="00C71BCA">
      <w:pPr>
        <w:widowControl/>
        <w:snapToGrid w:val="0"/>
        <w:spacing w:before="181" w:after="100" w:afterAutospacing="1" w:line="520" w:lineRule="exact"/>
        <w:ind w:leftChars="706" w:left="1980" w:hangingChars="102" w:hanging="28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w:t>
      </w:r>
      <w:r w:rsidRPr="00B83919">
        <w:rPr>
          <w:rFonts w:ascii="標楷體" w:eastAsia="標楷體" w:hAnsi="標楷體" w:cs="新細明體" w:hint="eastAsia"/>
          <w:color w:val="000000" w:themeColor="text1"/>
          <w:kern w:val="0"/>
          <w:sz w:val="28"/>
          <w:szCs w:val="28"/>
        </w:rPr>
        <w:t>醫院</w:t>
      </w:r>
      <w:r w:rsidR="00A22529" w:rsidRPr="00B83919">
        <w:rPr>
          <w:rFonts w:ascii="標楷體" w:eastAsia="標楷體" w:hAnsi="標楷體" w:cs="新細明體" w:hint="eastAsia"/>
          <w:color w:val="000000" w:themeColor="text1"/>
          <w:kern w:val="0"/>
          <w:sz w:val="28"/>
          <w:szCs w:val="28"/>
        </w:rPr>
        <w:t>照護輔佐人員</w:t>
      </w:r>
      <w:r w:rsidR="00C90CE3" w:rsidRPr="00B83919">
        <w:rPr>
          <w:rFonts w:ascii="標楷體" w:eastAsia="標楷體" w:hAnsi="標楷體" w:cs="新細明體" w:hint="eastAsia"/>
          <w:color w:val="000000" w:themeColor="text1"/>
          <w:kern w:val="0"/>
          <w:sz w:val="28"/>
          <w:szCs w:val="28"/>
        </w:rPr>
        <w:t>應至少具備照顧服務員資格，醫院</w:t>
      </w:r>
      <w:r w:rsidR="00CA793F" w:rsidRPr="00B83919">
        <w:rPr>
          <w:rFonts w:ascii="標楷體" w:eastAsia="標楷體" w:hAnsi="標楷體" w:cs="新細明體" w:hint="eastAsia"/>
          <w:color w:val="000000" w:themeColor="text1"/>
          <w:kern w:val="0"/>
          <w:sz w:val="28"/>
          <w:szCs w:val="28"/>
        </w:rPr>
        <w:t>應</w:t>
      </w:r>
      <w:r w:rsidR="006C203A" w:rsidRPr="00B83919">
        <w:rPr>
          <w:rFonts w:ascii="標楷體" w:eastAsia="標楷體" w:hAnsi="標楷體" w:cs="新細明體" w:hint="eastAsia"/>
          <w:color w:val="000000" w:themeColor="text1"/>
          <w:kern w:val="0"/>
          <w:sz w:val="28"/>
          <w:szCs w:val="28"/>
        </w:rPr>
        <w:t>依照護需求與人力現況，依衛生</w:t>
      </w:r>
      <w:proofErr w:type="gramStart"/>
      <w:r w:rsidR="006C203A" w:rsidRPr="00B83919">
        <w:rPr>
          <w:rFonts w:ascii="標楷體" w:eastAsia="標楷體" w:hAnsi="標楷體" w:cs="新細明體" w:hint="eastAsia"/>
          <w:color w:val="000000" w:themeColor="text1"/>
          <w:kern w:val="0"/>
          <w:sz w:val="28"/>
          <w:szCs w:val="28"/>
        </w:rPr>
        <w:t>福利部所定</w:t>
      </w:r>
      <w:proofErr w:type="gramEnd"/>
      <w:r w:rsidRPr="00B83919">
        <w:rPr>
          <w:rFonts w:ascii="標楷體" w:eastAsia="標楷體" w:hAnsi="標楷體" w:cs="新細明體" w:hint="eastAsia"/>
          <w:color w:val="000000" w:themeColor="text1"/>
          <w:kern w:val="0"/>
          <w:sz w:val="28"/>
          <w:szCs w:val="28"/>
        </w:rPr>
        <w:t>業務範圍內（附件</w:t>
      </w:r>
      <w:r w:rsidRPr="00B83919">
        <w:rPr>
          <w:rFonts w:ascii="標楷體" w:eastAsia="標楷體" w:hAnsi="標楷體" w:cs="新細明體"/>
          <w:color w:val="000000" w:themeColor="text1"/>
          <w:kern w:val="0"/>
          <w:sz w:val="28"/>
          <w:szCs w:val="28"/>
        </w:rPr>
        <w:t>3）自訂適當工作內容，並視需要提供補強/進階訓練。</w:t>
      </w:r>
    </w:p>
    <w:p w14:paraId="39F9CE2D" w14:textId="77777777" w:rsidR="00C71BCA" w:rsidRPr="00B83919" w:rsidRDefault="00C71BCA" w:rsidP="00C71BCA">
      <w:pPr>
        <w:widowControl/>
        <w:snapToGrid w:val="0"/>
        <w:spacing w:before="181" w:after="100" w:afterAutospacing="1" w:line="520" w:lineRule="exact"/>
        <w:ind w:leftChars="706" w:left="1980" w:hangingChars="102" w:hanging="28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3.人員薪資條件：由醫院依人力來源、人力配置估算營運成本，</w:t>
      </w:r>
      <w:r w:rsidRPr="00B83919">
        <w:rPr>
          <w:rFonts w:ascii="標楷體" w:eastAsia="標楷體" w:hAnsi="標楷體" w:cs="新細明體" w:hint="eastAsia"/>
          <w:color w:val="000000" w:themeColor="text1"/>
          <w:kern w:val="0"/>
          <w:sz w:val="28"/>
          <w:szCs w:val="28"/>
        </w:rPr>
        <w:t>衡量整體公平性，訂定具人員投入誘因之薪資福利（如夜班津貼、三節獎金、</w:t>
      </w:r>
      <w:proofErr w:type="gramStart"/>
      <w:r w:rsidRPr="00B83919">
        <w:rPr>
          <w:rFonts w:ascii="標楷體" w:eastAsia="標楷體" w:hAnsi="標楷體" w:cs="新細明體" w:hint="eastAsia"/>
          <w:color w:val="000000" w:themeColor="text1"/>
          <w:kern w:val="0"/>
          <w:sz w:val="28"/>
          <w:szCs w:val="28"/>
        </w:rPr>
        <w:t>勞</w:t>
      </w:r>
      <w:proofErr w:type="gramEnd"/>
      <w:r w:rsidRPr="00B83919">
        <w:rPr>
          <w:rFonts w:ascii="標楷體" w:eastAsia="標楷體" w:hAnsi="標楷體" w:cs="新細明體" w:hint="eastAsia"/>
          <w:color w:val="000000" w:themeColor="text1"/>
          <w:kern w:val="0"/>
          <w:sz w:val="28"/>
          <w:szCs w:val="28"/>
        </w:rPr>
        <w:t>健保及勞退金補助，及投保第三責任險等）。</w:t>
      </w:r>
    </w:p>
    <w:p w14:paraId="3F675D54" w14:textId="77777777" w:rsidR="00C71BCA" w:rsidRPr="00B83919" w:rsidRDefault="00C71BCA" w:rsidP="00C71BCA">
      <w:pPr>
        <w:widowControl/>
        <w:snapToGrid w:val="0"/>
        <w:spacing w:before="181" w:after="100" w:afterAutospacing="1" w:line="520" w:lineRule="exact"/>
        <w:ind w:leftChars="353" w:left="847" w:firstLineChars="52" w:firstLine="14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（五）其他事項</w:t>
      </w:r>
    </w:p>
    <w:p w14:paraId="7B743634" w14:textId="73B649F5" w:rsidR="00C71BCA" w:rsidRPr="00B83919" w:rsidRDefault="00C71BCA" w:rsidP="00C71BCA">
      <w:pPr>
        <w:widowControl/>
        <w:snapToGrid w:val="0"/>
        <w:spacing w:before="181" w:after="100" w:afterAutospacing="1" w:line="520" w:lineRule="exact"/>
        <w:ind w:leftChars="706" w:left="1980" w:hangingChars="102" w:hanging="28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1.醫院應</w:t>
      </w:r>
      <w:r w:rsidR="00EC20ED" w:rsidRPr="00B83919">
        <w:rPr>
          <w:rFonts w:ascii="標楷體" w:eastAsia="標楷體" w:hAnsi="標楷體" w:cs="新細明體" w:hint="eastAsia"/>
          <w:color w:val="000000" w:themeColor="text1"/>
          <w:kern w:val="0"/>
          <w:sz w:val="28"/>
          <w:szCs w:val="28"/>
        </w:rPr>
        <w:t>按該院執行計畫所</w:t>
      </w:r>
      <w:r w:rsidRPr="00B83919">
        <w:rPr>
          <w:rFonts w:ascii="標楷體" w:eastAsia="標楷體" w:hAnsi="標楷體" w:cs="新細明體"/>
          <w:color w:val="000000" w:themeColor="text1"/>
          <w:kern w:val="0"/>
          <w:sz w:val="28"/>
          <w:szCs w:val="28"/>
        </w:rPr>
        <w:t>訂住院整合照護實施模式</w:t>
      </w:r>
      <w:r w:rsidR="00EC20ED" w:rsidRPr="00B83919">
        <w:rPr>
          <w:rFonts w:ascii="標楷體" w:eastAsia="標楷體" w:hAnsi="標楷體" w:cs="新細明體" w:hint="eastAsia"/>
          <w:color w:val="000000" w:themeColor="text1"/>
          <w:kern w:val="0"/>
          <w:sz w:val="28"/>
          <w:szCs w:val="28"/>
        </w:rPr>
        <w:t>辦理，</w:t>
      </w:r>
      <w:r w:rsidRPr="00B83919">
        <w:rPr>
          <w:rFonts w:ascii="標楷體" w:eastAsia="標楷體" w:hAnsi="標楷體" w:cs="新細明體" w:hint="eastAsia"/>
          <w:color w:val="000000" w:themeColor="text1"/>
          <w:kern w:val="0"/>
          <w:sz w:val="28"/>
          <w:szCs w:val="28"/>
        </w:rPr>
        <w:t>含受理服務流程作業、推動病房科別、病床數、</w:t>
      </w:r>
      <w:r w:rsidR="00497FCA" w:rsidRPr="00B83919">
        <w:rPr>
          <w:rFonts w:ascii="標楷體" w:eastAsia="標楷體" w:hAnsi="標楷體" w:cs="新細明體" w:hint="eastAsia"/>
          <w:color w:val="000000" w:themeColor="text1"/>
          <w:kern w:val="0"/>
          <w:sz w:val="28"/>
          <w:szCs w:val="28"/>
        </w:rPr>
        <w:t>照護輔佐</w:t>
      </w:r>
      <w:r w:rsidRPr="00B83919">
        <w:rPr>
          <w:rFonts w:ascii="標楷體" w:eastAsia="標楷體" w:hAnsi="標楷體" w:cs="新細明體" w:hint="eastAsia"/>
          <w:color w:val="000000" w:themeColor="text1"/>
          <w:kern w:val="0"/>
          <w:sz w:val="28"/>
          <w:szCs w:val="28"/>
        </w:rPr>
        <w:t>人力配比、收費金額</w:t>
      </w:r>
      <w:r w:rsidR="00EC20ED" w:rsidRPr="00B83919">
        <w:rPr>
          <w:rFonts w:ascii="標楷體" w:eastAsia="標楷體" w:hAnsi="標楷體" w:cs="新細明體"/>
          <w:color w:val="000000" w:themeColor="text1"/>
          <w:kern w:val="0"/>
          <w:sz w:val="28"/>
          <w:szCs w:val="28"/>
        </w:rPr>
        <w:t>(可參考</w:t>
      </w:r>
      <w:r w:rsidR="00EC20ED" w:rsidRPr="00B83919">
        <w:rPr>
          <w:rFonts w:ascii="標楷體" w:eastAsia="標楷體" w:hAnsi="標楷體" w:cs="新細明體" w:hint="eastAsia"/>
          <w:color w:val="000000" w:themeColor="text1"/>
          <w:kern w:val="0"/>
          <w:sz w:val="28"/>
          <w:szCs w:val="28"/>
        </w:rPr>
        <w:t>附件</w:t>
      </w:r>
      <w:r w:rsidR="00EC20ED" w:rsidRPr="00B83919">
        <w:rPr>
          <w:rFonts w:ascii="標楷體" w:eastAsia="標楷體" w:hAnsi="標楷體" w:cs="新細明體"/>
          <w:color w:val="000000" w:themeColor="text1"/>
          <w:kern w:val="0"/>
          <w:sz w:val="28"/>
          <w:szCs w:val="28"/>
        </w:rPr>
        <w:t>5</w:t>
      </w:r>
      <w:r w:rsidR="00EC20ED" w:rsidRPr="00B83919">
        <w:rPr>
          <w:rFonts w:ascii="標楷體" w:eastAsia="標楷體" w:hAnsi="標楷體" w:cs="新細明體" w:hint="eastAsia"/>
          <w:color w:val="000000" w:themeColor="text1"/>
          <w:kern w:val="0"/>
          <w:sz w:val="28"/>
          <w:szCs w:val="28"/>
        </w:rPr>
        <w:t>本計畫之</w:t>
      </w:r>
      <w:r w:rsidR="00EC20ED" w:rsidRPr="00B83919">
        <w:rPr>
          <w:rFonts w:ascii="標楷體" w:eastAsia="標楷體" w:hAnsi="標楷體" w:hint="eastAsia"/>
          <w:color w:val="000000" w:themeColor="text1"/>
          <w:sz w:val="28"/>
          <w:szCs w:val="28"/>
        </w:rPr>
        <w:t>收費項目及參考範圍訂定</w:t>
      </w:r>
      <w:proofErr w:type="gramStart"/>
      <w:r w:rsidR="00EC20ED" w:rsidRPr="00B83919">
        <w:rPr>
          <w:rFonts w:ascii="標楷體" w:eastAsia="標楷體" w:hAnsi="標楷體" w:cs="新細明體" w:hint="eastAsia"/>
          <w:color w:val="000000" w:themeColor="text1"/>
          <w:kern w:val="0"/>
          <w:sz w:val="28"/>
          <w:szCs w:val="28"/>
        </w:rPr>
        <w:t>）</w:t>
      </w:r>
      <w:proofErr w:type="gramEnd"/>
      <w:r w:rsidR="00A94D50" w:rsidRPr="00B83919">
        <w:rPr>
          <w:rFonts w:ascii="標楷體" w:eastAsia="標楷體" w:hAnsi="標楷體" w:cs="新細明體" w:hint="eastAsia"/>
          <w:color w:val="000000" w:themeColor="text1"/>
          <w:kern w:val="0"/>
          <w:sz w:val="28"/>
          <w:szCs w:val="28"/>
        </w:rPr>
        <w:t>等</w:t>
      </w:r>
      <w:r w:rsidR="00A94D50" w:rsidRPr="00B83919">
        <w:rPr>
          <w:rFonts w:ascii="標楷體" w:eastAsia="標楷體" w:hAnsi="標楷體" w:cs="新細明體"/>
          <w:color w:val="000000" w:themeColor="text1"/>
          <w:kern w:val="0"/>
          <w:sz w:val="28"/>
          <w:szCs w:val="28"/>
        </w:rPr>
        <w:t>實施方式</w:t>
      </w:r>
      <w:r w:rsidRPr="00B83919">
        <w:rPr>
          <w:rFonts w:ascii="標楷體" w:eastAsia="標楷體" w:hAnsi="標楷體" w:cs="新細明體" w:hint="eastAsia"/>
          <w:color w:val="000000" w:themeColor="text1"/>
          <w:kern w:val="0"/>
          <w:sz w:val="28"/>
          <w:szCs w:val="28"/>
        </w:rPr>
        <w:t>。</w:t>
      </w:r>
      <w:r w:rsidR="00EC20ED" w:rsidRPr="00B83919">
        <w:rPr>
          <w:rFonts w:ascii="標楷體" w:eastAsia="標楷體" w:hAnsi="標楷體" w:cs="新細明體" w:hint="eastAsia"/>
          <w:color w:val="000000" w:themeColor="text1"/>
          <w:kern w:val="0"/>
          <w:sz w:val="28"/>
          <w:szCs w:val="28"/>
        </w:rPr>
        <w:t>執行計</w:t>
      </w:r>
      <w:r w:rsidR="00A94D50" w:rsidRPr="00B83919">
        <w:rPr>
          <w:rFonts w:ascii="標楷體" w:eastAsia="標楷體" w:hAnsi="標楷體" w:cs="新細明體"/>
          <w:color w:val="000000" w:themeColor="text1"/>
          <w:kern w:val="0"/>
          <w:sz w:val="28"/>
          <w:szCs w:val="28"/>
        </w:rPr>
        <w:t>畫</w:t>
      </w:r>
      <w:r w:rsidR="00EC20ED" w:rsidRPr="00B83919">
        <w:rPr>
          <w:rFonts w:ascii="標楷體" w:eastAsia="標楷體" w:hAnsi="標楷體" w:cs="新細明體" w:hint="eastAsia"/>
          <w:color w:val="000000" w:themeColor="text1"/>
          <w:kern w:val="0"/>
          <w:sz w:val="28"/>
          <w:szCs w:val="28"/>
        </w:rPr>
        <w:t>如有</w:t>
      </w:r>
      <w:r w:rsidR="00CA2348" w:rsidRPr="00B83919">
        <w:rPr>
          <w:rFonts w:ascii="標楷體" w:eastAsia="標楷體" w:hAnsi="標楷體" w:cs="新細明體" w:hint="eastAsia"/>
          <w:color w:val="000000" w:themeColor="text1"/>
          <w:kern w:val="0"/>
          <w:sz w:val="28"/>
          <w:szCs w:val="28"/>
        </w:rPr>
        <w:t>變更</w:t>
      </w:r>
      <w:r w:rsidR="00EC20ED" w:rsidRPr="00B83919">
        <w:rPr>
          <w:rFonts w:ascii="標楷體" w:eastAsia="標楷體" w:hAnsi="標楷體" w:cs="新細明體" w:hint="eastAsia"/>
          <w:color w:val="000000" w:themeColor="text1"/>
          <w:kern w:val="0"/>
          <w:sz w:val="28"/>
          <w:szCs w:val="28"/>
        </w:rPr>
        <w:t>，應事先申請經保險人同意後，始得為之。</w:t>
      </w:r>
    </w:p>
    <w:p w14:paraId="34506F2A" w14:textId="77777777" w:rsidR="00C71BCA" w:rsidRPr="00B83919" w:rsidRDefault="00C71BCA" w:rsidP="00C71BCA">
      <w:pPr>
        <w:widowControl/>
        <w:snapToGrid w:val="0"/>
        <w:spacing w:before="181" w:after="100" w:afterAutospacing="1" w:line="520" w:lineRule="exact"/>
        <w:ind w:leftChars="706" w:left="1980" w:hangingChars="102" w:hanging="28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w:t>
      </w:r>
      <w:r w:rsidR="00C90CE3" w:rsidRPr="00B83919">
        <w:rPr>
          <w:rFonts w:ascii="標楷體" w:eastAsia="標楷體" w:hAnsi="標楷體" w:cs="新細明體" w:hint="eastAsia"/>
          <w:color w:val="000000" w:themeColor="text1"/>
          <w:kern w:val="0"/>
          <w:sz w:val="28"/>
          <w:szCs w:val="28"/>
        </w:rPr>
        <w:t>透過醫院網頁或院內宣傳機制，提供民眾「住院整合照護」資訊</w:t>
      </w:r>
      <w:r w:rsidRPr="00B83919">
        <w:rPr>
          <w:rFonts w:ascii="標楷體" w:eastAsia="標楷體" w:hAnsi="標楷體" w:cs="新細明體" w:hint="eastAsia"/>
          <w:color w:val="000000" w:themeColor="text1"/>
          <w:kern w:val="0"/>
          <w:sz w:val="28"/>
          <w:szCs w:val="28"/>
        </w:rPr>
        <w:t>。</w:t>
      </w:r>
    </w:p>
    <w:p w14:paraId="6DAD702E" w14:textId="64769222" w:rsidR="00EC20ED" w:rsidRPr="00B83919" w:rsidRDefault="00EC20ED" w:rsidP="00C71BCA">
      <w:pPr>
        <w:widowControl/>
        <w:snapToGrid w:val="0"/>
        <w:spacing w:before="181" w:after="100" w:afterAutospacing="1" w:line="520" w:lineRule="exact"/>
        <w:ind w:leftChars="706" w:left="1980" w:hangingChars="102" w:hanging="28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lastRenderedPageBreak/>
        <w:t>3.</w:t>
      </w:r>
      <w:r w:rsidRPr="00B83919">
        <w:rPr>
          <w:rFonts w:ascii="標楷體" w:eastAsia="標楷體" w:hAnsi="標楷體" w:cs="新細明體" w:hint="eastAsia"/>
          <w:color w:val="000000" w:themeColor="text1"/>
          <w:kern w:val="0"/>
          <w:sz w:val="28"/>
          <w:szCs w:val="28"/>
        </w:rPr>
        <w:t>醫院應事先妥適向病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說明服務內容及費用，使其能夠知情同意，知情同意書之格式</w:t>
      </w:r>
      <w:r w:rsidR="00315F24" w:rsidRPr="00B83919">
        <w:rPr>
          <w:rFonts w:ascii="標楷體" w:eastAsia="標楷體" w:hAnsi="標楷體" w:cs="新細明體" w:hint="eastAsia"/>
          <w:color w:val="000000" w:themeColor="text1"/>
          <w:kern w:val="0"/>
          <w:sz w:val="28"/>
          <w:szCs w:val="28"/>
        </w:rPr>
        <w:t>參考</w:t>
      </w:r>
      <w:r w:rsidRPr="00B83919">
        <w:rPr>
          <w:rFonts w:ascii="標楷體" w:eastAsia="標楷體" w:hAnsi="標楷體" w:cs="新細明體" w:hint="eastAsia"/>
          <w:color w:val="000000" w:themeColor="text1"/>
          <w:kern w:val="0"/>
          <w:sz w:val="28"/>
          <w:szCs w:val="28"/>
        </w:rPr>
        <w:t>附件</w:t>
      </w:r>
      <w:r w:rsidRPr="00B83919">
        <w:rPr>
          <w:rFonts w:ascii="標楷體" w:eastAsia="標楷體" w:hAnsi="標楷體" w:cs="新細明體"/>
          <w:color w:val="000000" w:themeColor="text1"/>
          <w:kern w:val="0"/>
          <w:sz w:val="28"/>
          <w:szCs w:val="28"/>
        </w:rPr>
        <w:t>6。</w:t>
      </w:r>
    </w:p>
    <w:p w14:paraId="0CC564EB" w14:textId="77777777" w:rsidR="00C71BCA" w:rsidRPr="00B83919" w:rsidRDefault="00C71BCA" w:rsidP="00C71BCA">
      <w:pPr>
        <w:widowControl/>
        <w:snapToGrid w:val="0"/>
        <w:spacing w:before="181" w:after="100" w:afterAutospacing="1" w:line="520" w:lineRule="exact"/>
        <w:ind w:left="1400" w:hanging="1400"/>
        <w:contextualSpacing/>
        <w:rPr>
          <w:rFonts w:ascii="標楷體" w:eastAsia="標楷體" w:hAnsi="標楷體" w:cs="新細明體"/>
          <w:b/>
          <w:color w:val="000000" w:themeColor="text1"/>
          <w:kern w:val="0"/>
          <w:sz w:val="28"/>
          <w:szCs w:val="28"/>
        </w:rPr>
      </w:pPr>
      <w:r w:rsidRPr="00B83919">
        <w:rPr>
          <w:rFonts w:ascii="標楷體" w:eastAsia="標楷體" w:hAnsi="標楷體" w:cs="新細明體" w:hint="eastAsia"/>
          <w:b/>
          <w:color w:val="000000" w:themeColor="text1"/>
          <w:kern w:val="0"/>
          <w:sz w:val="28"/>
          <w:szCs w:val="28"/>
        </w:rPr>
        <w:t>陸、醫療費用支付</w:t>
      </w:r>
    </w:p>
    <w:p w14:paraId="47A60BA5" w14:textId="05122220" w:rsidR="00C71BCA" w:rsidRPr="00B83919" w:rsidRDefault="00033CF5" w:rsidP="00C71BCA">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一</w:t>
      </w:r>
      <w:r w:rsidR="00C71BCA" w:rsidRPr="00B83919">
        <w:rPr>
          <w:rFonts w:ascii="標楷體" w:eastAsia="標楷體" w:hAnsi="標楷體" w:cs="新細明體" w:hint="eastAsia"/>
          <w:color w:val="000000" w:themeColor="text1"/>
          <w:kern w:val="0"/>
          <w:sz w:val="28"/>
          <w:szCs w:val="28"/>
        </w:rPr>
        <w:t>、</w:t>
      </w:r>
      <w:r w:rsidRPr="00B83919">
        <w:rPr>
          <w:rFonts w:ascii="標楷體" w:eastAsia="標楷體" w:hAnsi="標楷體" w:cs="新細明體" w:hint="eastAsia"/>
          <w:color w:val="000000" w:themeColor="text1"/>
          <w:kern w:val="0"/>
          <w:sz w:val="28"/>
          <w:szCs w:val="28"/>
        </w:rPr>
        <w:t>本計畫</w:t>
      </w:r>
      <w:r w:rsidR="00C71BCA" w:rsidRPr="00B83919">
        <w:rPr>
          <w:rFonts w:ascii="標楷體" w:eastAsia="標楷體" w:hAnsi="標楷體" w:cs="新細明體" w:hint="eastAsia"/>
          <w:color w:val="000000" w:themeColor="text1"/>
          <w:kern w:val="0"/>
          <w:sz w:val="28"/>
          <w:szCs w:val="28"/>
        </w:rPr>
        <w:t>給付項目及支付標準：</w:t>
      </w:r>
    </w:p>
    <w:p w14:paraId="4819981A" w14:textId="23B3C878" w:rsidR="00C71BCA" w:rsidRPr="00B83919" w:rsidRDefault="00C71BCA" w:rsidP="00C71BCA">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w:t>
      </w:r>
      <w:r w:rsidRPr="00B83919">
        <w:rPr>
          <w:rFonts w:ascii="標楷體" w:eastAsia="標楷體" w:hAnsi="標楷體" w:cs="新細明體" w:hint="eastAsia"/>
          <w:color w:val="000000" w:themeColor="text1"/>
          <w:kern w:val="0"/>
          <w:sz w:val="28"/>
          <w:szCs w:val="28"/>
        </w:rPr>
        <w:t>一</w:t>
      </w:r>
      <w:r w:rsidRPr="00B83919">
        <w:rPr>
          <w:rFonts w:ascii="標楷體" w:eastAsia="標楷體" w:hAnsi="標楷體" w:cs="新細明體"/>
          <w:color w:val="000000" w:themeColor="text1"/>
          <w:kern w:val="0"/>
          <w:sz w:val="28"/>
          <w:szCs w:val="28"/>
        </w:rPr>
        <w:t>)對入住急性一般病床病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color w:val="000000" w:themeColor="text1"/>
          <w:kern w:val="0"/>
          <w:sz w:val="28"/>
          <w:szCs w:val="28"/>
        </w:rPr>
        <w:t>，提供符合實施方法與進行步驟之住院整合照護，醫院</w:t>
      </w:r>
      <w:r w:rsidRPr="00B83919">
        <w:rPr>
          <w:rFonts w:ascii="標楷體" w:eastAsia="標楷體" w:hAnsi="標楷體" w:cs="新細明體" w:hint="eastAsia"/>
          <w:color w:val="000000" w:themeColor="text1"/>
          <w:kern w:val="0"/>
          <w:sz w:val="28"/>
          <w:szCs w:val="28"/>
        </w:rPr>
        <w:t>得申報「住院整合照護</w:t>
      </w:r>
      <w:r w:rsidR="00C90CE3" w:rsidRPr="00B83919">
        <w:rPr>
          <w:rFonts w:ascii="標楷體" w:eastAsia="標楷體" w:hAnsi="標楷體" w:cs="新細明體" w:hint="eastAsia"/>
          <w:color w:val="000000" w:themeColor="text1"/>
          <w:kern w:val="0"/>
          <w:sz w:val="28"/>
          <w:szCs w:val="28"/>
        </w:rPr>
        <w:t>管理</w:t>
      </w:r>
      <w:r w:rsidR="005F72EE" w:rsidRPr="00B83919">
        <w:rPr>
          <w:rFonts w:ascii="標楷體" w:eastAsia="標楷體" w:hAnsi="標楷體" w:cs="新細明體" w:hint="eastAsia"/>
          <w:color w:val="000000" w:themeColor="text1"/>
          <w:kern w:val="0"/>
          <w:sz w:val="28"/>
          <w:szCs w:val="28"/>
        </w:rPr>
        <w:t>費</w:t>
      </w:r>
      <w:r w:rsidRPr="00B83919">
        <w:rPr>
          <w:rFonts w:ascii="標楷體" w:eastAsia="標楷體" w:hAnsi="標楷體" w:cs="新細明體" w:hint="eastAsia"/>
          <w:color w:val="000000" w:themeColor="text1"/>
          <w:kern w:val="0"/>
          <w:sz w:val="28"/>
          <w:szCs w:val="28"/>
        </w:rPr>
        <w:t>（每日）」，每人日支付</w:t>
      </w:r>
      <w:r w:rsidRPr="00B83919">
        <w:rPr>
          <w:rFonts w:ascii="標楷體" w:eastAsia="標楷體" w:hAnsi="標楷體" w:cs="新細明體"/>
          <w:color w:val="000000" w:themeColor="text1"/>
          <w:kern w:val="0"/>
          <w:sz w:val="28"/>
          <w:szCs w:val="28"/>
        </w:rPr>
        <w:t>750點。</w:t>
      </w:r>
    </w:p>
    <w:tbl>
      <w:tblPr>
        <w:tblStyle w:val="a7"/>
        <w:tblW w:w="0" w:type="auto"/>
        <w:tblInd w:w="1701" w:type="dxa"/>
        <w:tblLook w:val="04A0" w:firstRow="1" w:lastRow="0" w:firstColumn="1" w:lastColumn="0" w:noHBand="0" w:noVBand="1"/>
      </w:tblPr>
      <w:tblGrid>
        <w:gridCol w:w="1271"/>
        <w:gridCol w:w="4536"/>
        <w:gridCol w:w="1411"/>
      </w:tblGrid>
      <w:tr w:rsidR="00FE3CED" w:rsidRPr="00FE3CED" w14:paraId="1ADF572E" w14:textId="77777777" w:rsidTr="006D7F30">
        <w:tc>
          <w:tcPr>
            <w:tcW w:w="1271" w:type="dxa"/>
          </w:tcPr>
          <w:p w14:paraId="18ECEB26" w14:textId="77777777" w:rsidR="00897FC5" w:rsidRPr="00B83919" w:rsidRDefault="00897FC5"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編號</w:t>
            </w:r>
          </w:p>
        </w:tc>
        <w:tc>
          <w:tcPr>
            <w:tcW w:w="4536" w:type="dxa"/>
          </w:tcPr>
          <w:p w14:paraId="5405D224" w14:textId="77777777" w:rsidR="00897FC5" w:rsidRPr="00B83919" w:rsidRDefault="006D7F30"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診療項目</w:t>
            </w:r>
          </w:p>
        </w:tc>
        <w:tc>
          <w:tcPr>
            <w:tcW w:w="1411" w:type="dxa"/>
          </w:tcPr>
          <w:p w14:paraId="7E5B97E6" w14:textId="77777777" w:rsidR="00897FC5" w:rsidRPr="00B83919" w:rsidRDefault="006D7F30"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支付點數</w:t>
            </w:r>
          </w:p>
        </w:tc>
      </w:tr>
      <w:tr w:rsidR="00FE3CED" w:rsidRPr="00FE3CED" w14:paraId="61DD3041" w14:textId="77777777" w:rsidTr="006D7F30">
        <w:tc>
          <w:tcPr>
            <w:tcW w:w="1271" w:type="dxa"/>
          </w:tcPr>
          <w:p w14:paraId="052046AC" w14:textId="77777777" w:rsidR="00897FC5" w:rsidRPr="00B83919" w:rsidRDefault="00897FC5"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P7201B</w:t>
            </w:r>
          </w:p>
        </w:tc>
        <w:tc>
          <w:tcPr>
            <w:tcW w:w="4536" w:type="dxa"/>
          </w:tcPr>
          <w:p w14:paraId="4243E87C" w14:textId="77777777" w:rsidR="00897FC5" w:rsidRPr="00B83919" w:rsidRDefault="006D7F30"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住院整合照護</w:t>
            </w:r>
            <w:r w:rsidR="00C90CE3" w:rsidRPr="00B83919">
              <w:rPr>
                <w:rFonts w:ascii="標楷體" w:eastAsia="標楷體" w:hAnsi="標楷體" w:cs="新細明體" w:hint="eastAsia"/>
                <w:color w:val="000000" w:themeColor="text1"/>
                <w:kern w:val="0"/>
                <w:sz w:val="28"/>
                <w:szCs w:val="28"/>
              </w:rPr>
              <w:t>管理</w:t>
            </w:r>
            <w:r w:rsidR="005F72EE" w:rsidRPr="00B83919">
              <w:rPr>
                <w:rFonts w:ascii="標楷體" w:eastAsia="標楷體" w:hAnsi="標楷體" w:cs="新細明體" w:hint="eastAsia"/>
                <w:color w:val="000000" w:themeColor="text1"/>
                <w:kern w:val="0"/>
                <w:sz w:val="28"/>
                <w:szCs w:val="28"/>
              </w:rPr>
              <w:t>費</w:t>
            </w:r>
            <w:r w:rsidRPr="00B83919">
              <w:rPr>
                <w:rFonts w:ascii="標楷體" w:eastAsia="標楷體" w:hAnsi="標楷體" w:cs="新細明體" w:hint="eastAsia"/>
                <w:color w:val="000000" w:themeColor="text1"/>
                <w:kern w:val="0"/>
                <w:sz w:val="28"/>
                <w:szCs w:val="28"/>
              </w:rPr>
              <w:t>（每日）</w:t>
            </w:r>
          </w:p>
        </w:tc>
        <w:tc>
          <w:tcPr>
            <w:tcW w:w="1411" w:type="dxa"/>
          </w:tcPr>
          <w:p w14:paraId="423AB922" w14:textId="77777777" w:rsidR="00897FC5" w:rsidRPr="00B83919" w:rsidRDefault="006D7F30" w:rsidP="006D7F30">
            <w:pPr>
              <w:widowControl/>
              <w:snapToGrid w:val="0"/>
              <w:spacing w:before="181" w:after="100" w:afterAutospacing="1" w:line="52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750</w:t>
            </w:r>
          </w:p>
        </w:tc>
      </w:tr>
    </w:tbl>
    <w:p w14:paraId="4DEDBB6E" w14:textId="0E3D9BAB" w:rsidR="00033CF5" w:rsidRPr="00B83919" w:rsidRDefault="00C71BCA">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w:t>
      </w:r>
      <w:r w:rsidRPr="00B83919">
        <w:rPr>
          <w:rFonts w:ascii="標楷體" w:eastAsia="標楷體" w:hAnsi="標楷體" w:cs="新細明體" w:hint="eastAsia"/>
          <w:color w:val="000000" w:themeColor="text1"/>
          <w:kern w:val="0"/>
          <w:sz w:val="28"/>
          <w:szCs w:val="28"/>
        </w:rPr>
        <w:t>二</w:t>
      </w:r>
      <w:r w:rsidRPr="00B83919">
        <w:rPr>
          <w:rFonts w:ascii="標楷體" w:eastAsia="標楷體" w:hAnsi="標楷體" w:cs="新細明體"/>
          <w:color w:val="000000" w:themeColor="text1"/>
          <w:kern w:val="0"/>
          <w:sz w:val="28"/>
          <w:szCs w:val="28"/>
        </w:rPr>
        <w:t>)</w:t>
      </w:r>
      <w:r w:rsidRPr="00B83919">
        <w:rPr>
          <w:rFonts w:ascii="標楷體" w:eastAsia="標楷體" w:hAnsi="標楷體" w:cs="新細明體" w:hint="eastAsia"/>
          <w:color w:val="000000" w:themeColor="text1"/>
          <w:kern w:val="0"/>
          <w:sz w:val="28"/>
          <w:szCs w:val="28"/>
        </w:rPr>
        <w:t>醫院依實際服務之住院日數申報</w:t>
      </w:r>
      <w:r w:rsidRPr="00B83919">
        <w:rPr>
          <w:rFonts w:ascii="標楷體" w:eastAsia="標楷體" w:hAnsi="標楷體" w:cs="新細明體"/>
          <w:color w:val="000000" w:themeColor="text1"/>
          <w:kern w:val="0"/>
          <w:sz w:val="28"/>
          <w:szCs w:val="28"/>
        </w:rPr>
        <w:t>(自住院之日</w:t>
      </w:r>
      <w:proofErr w:type="gramStart"/>
      <w:r w:rsidRPr="00B83919">
        <w:rPr>
          <w:rFonts w:ascii="標楷體" w:eastAsia="標楷體" w:hAnsi="標楷體" w:cs="新細明體"/>
          <w:color w:val="000000" w:themeColor="text1"/>
          <w:kern w:val="0"/>
          <w:sz w:val="28"/>
          <w:szCs w:val="28"/>
        </w:rPr>
        <w:t>起算至出院</w:t>
      </w:r>
      <w:proofErr w:type="gramEnd"/>
      <w:r w:rsidRPr="00B83919">
        <w:rPr>
          <w:rFonts w:ascii="標楷體" w:eastAsia="標楷體" w:hAnsi="標楷體" w:cs="新細明體"/>
          <w:color w:val="000000" w:themeColor="text1"/>
          <w:kern w:val="0"/>
          <w:sz w:val="28"/>
          <w:szCs w:val="28"/>
        </w:rPr>
        <w:t>日之前1日止)。</w:t>
      </w:r>
    </w:p>
    <w:p w14:paraId="443E8C1E" w14:textId="6C899C9A" w:rsidR="006D7F30" w:rsidRPr="00B83919" w:rsidRDefault="0022649D" w:rsidP="006D7F30">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二</w:t>
      </w:r>
      <w:r w:rsidR="006D7F30" w:rsidRPr="00B83919">
        <w:rPr>
          <w:rFonts w:ascii="標楷體" w:eastAsia="標楷體" w:hAnsi="標楷體" w:cs="新細明體" w:hint="eastAsia"/>
          <w:color w:val="000000" w:themeColor="text1"/>
          <w:kern w:val="0"/>
          <w:sz w:val="28"/>
          <w:szCs w:val="28"/>
        </w:rPr>
        <w:t>、醫療費用點數申報格式</w:t>
      </w:r>
    </w:p>
    <w:p w14:paraId="2E92303E" w14:textId="77777777" w:rsidR="006D7F30" w:rsidRPr="00B83919" w:rsidRDefault="006D7F30" w:rsidP="006D7F30">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w:t>
      </w:r>
      <w:proofErr w:type="gramStart"/>
      <w:r w:rsidRPr="00B83919">
        <w:rPr>
          <w:rFonts w:ascii="標楷體" w:eastAsia="標楷體" w:hAnsi="標楷體" w:cs="新細明體" w:hint="eastAsia"/>
          <w:color w:val="000000" w:themeColor="text1"/>
          <w:kern w:val="0"/>
          <w:sz w:val="28"/>
          <w:szCs w:val="28"/>
        </w:rPr>
        <w:t>一</w:t>
      </w:r>
      <w:proofErr w:type="gramEnd"/>
      <w:r w:rsidRPr="00B83919">
        <w:rPr>
          <w:rFonts w:ascii="標楷體" w:eastAsia="標楷體" w:hAnsi="標楷體" w:cs="新細明體"/>
          <w:color w:val="000000" w:themeColor="text1"/>
          <w:kern w:val="0"/>
          <w:sz w:val="28"/>
          <w:szCs w:val="28"/>
        </w:rPr>
        <w:t>)</w:t>
      </w:r>
      <w:r w:rsidRPr="00B83919">
        <w:rPr>
          <w:rFonts w:ascii="標楷體" w:eastAsia="標楷體" w:hAnsi="標楷體" w:cs="新細明體" w:hint="eastAsia"/>
          <w:color w:val="000000" w:themeColor="text1"/>
          <w:kern w:val="0"/>
          <w:sz w:val="28"/>
          <w:szCs w:val="28"/>
        </w:rPr>
        <w:t>案件分類：請依原住診案件申報。</w:t>
      </w:r>
    </w:p>
    <w:p w14:paraId="39519018" w14:textId="77777777" w:rsidR="006D7F30" w:rsidRPr="00B83919" w:rsidRDefault="006D7F30" w:rsidP="006D7F30">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w:t>
      </w:r>
      <w:r w:rsidRPr="00B83919">
        <w:rPr>
          <w:rFonts w:ascii="標楷體" w:eastAsia="標楷體" w:hAnsi="標楷體" w:cs="新細明體" w:hint="eastAsia"/>
          <w:color w:val="000000" w:themeColor="text1"/>
          <w:kern w:val="0"/>
          <w:sz w:val="28"/>
          <w:szCs w:val="28"/>
        </w:rPr>
        <w:t>二</w:t>
      </w:r>
      <w:r w:rsidRPr="00B83919">
        <w:rPr>
          <w:rFonts w:ascii="標楷體" w:eastAsia="標楷體" w:hAnsi="標楷體" w:cs="新細明體"/>
          <w:color w:val="000000" w:themeColor="text1"/>
          <w:kern w:val="0"/>
          <w:sz w:val="28"/>
          <w:szCs w:val="28"/>
        </w:rPr>
        <w:t>)</w:t>
      </w:r>
      <w:proofErr w:type="gramStart"/>
      <w:r w:rsidRPr="00B83919">
        <w:rPr>
          <w:rFonts w:ascii="標楷體" w:eastAsia="標楷體" w:hAnsi="標楷體" w:cs="新細明體" w:hint="eastAsia"/>
          <w:color w:val="000000" w:themeColor="text1"/>
          <w:kern w:val="0"/>
          <w:sz w:val="28"/>
          <w:szCs w:val="28"/>
        </w:rPr>
        <w:t>醫</w:t>
      </w:r>
      <w:proofErr w:type="gramEnd"/>
      <w:r w:rsidRPr="00B83919">
        <w:rPr>
          <w:rFonts w:ascii="標楷體" w:eastAsia="標楷體" w:hAnsi="標楷體" w:cs="新細明體" w:hint="eastAsia"/>
          <w:color w:val="000000" w:themeColor="text1"/>
          <w:kern w:val="0"/>
          <w:sz w:val="28"/>
          <w:szCs w:val="28"/>
        </w:rPr>
        <w:t>令類別：</w:t>
      </w:r>
      <w:r w:rsidRPr="00B83919">
        <w:rPr>
          <w:rFonts w:ascii="標楷體" w:eastAsia="標楷體" w:hAnsi="標楷體" w:cs="新細明體"/>
          <w:color w:val="000000" w:themeColor="text1"/>
          <w:kern w:val="0"/>
          <w:sz w:val="28"/>
          <w:szCs w:val="28"/>
        </w:rPr>
        <w:t>Tw-DRG</w:t>
      </w:r>
      <w:r w:rsidRPr="00B83919">
        <w:rPr>
          <w:rFonts w:ascii="標楷體" w:eastAsia="標楷體" w:hAnsi="標楷體" w:cs="新細明體" w:hint="eastAsia"/>
          <w:color w:val="000000" w:themeColor="text1"/>
          <w:kern w:val="0"/>
          <w:sz w:val="28"/>
          <w:szCs w:val="28"/>
        </w:rPr>
        <w:t>案件請以「</w:t>
      </w:r>
      <w:r w:rsidRPr="00B83919">
        <w:rPr>
          <w:rFonts w:ascii="標楷體" w:eastAsia="標楷體" w:hAnsi="標楷體" w:cs="新細明體"/>
          <w:color w:val="000000" w:themeColor="text1"/>
          <w:kern w:val="0"/>
          <w:sz w:val="28"/>
          <w:szCs w:val="28"/>
        </w:rPr>
        <w:t>X</w:t>
      </w:r>
      <w:r w:rsidRPr="00B83919">
        <w:rPr>
          <w:rFonts w:ascii="標楷體" w:eastAsia="標楷體" w:hAnsi="標楷體" w:cs="新細明體" w:hint="eastAsia"/>
          <w:color w:val="000000" w:themeColor="text1"/>
          <w:kern w:val="0"/>
          <w:sz w:val="28"/>
          <w:szCs w:val="28"/>
        </w:rPr>
        <w:t>」填報；其他案件分類以「</w:t>
      </w:r>
      <w:r w:rsidRPr="00B83919">
        <w:rPr>
          <w:rFonts w:ascii="標楷體" w:eastAsia="標楷體" w:hAnsi="標楷體" w:cs="新細明體"/>
          <w:color w:val="000000" w:themeColor="text1"/>
          <w:kern w:val="0"/>
          <w:sz w:val="28"/>
          <w:szCs w:val="28"/>
        </w:rPr>
        <w:t>2</w:t>
      </w:r>
      <w:r w:rsidRPr="00B83919">
        <w:rPr>
          <w:rFonts w:ascii="標楷體" w:eastAsia="標楷體" w:hAnsi="標楷體" w:cs="新細明體" w:hint="eastAsia"/>
          <w:color w:val="000000" w:themeColor="text1"/>
          <w:kern w:val="0"/>
          <w:sz w:val="28"/>
          <w:szCs w:val="28"/>
        </w:rPr>
        <w:t>」填報。</w:t>
      </w:r>
    </w:p>
    <w:p w14:paraId="0911ACD5" w14:textId="77777777" w:rsidR="006D7F30" w:rsidRPr="00B83919" w:rsidRDefault="006D7F30" w:rsidP="006D7F30">
      <w:pPr>
        <w:widowControl/>
        <w:snapToGrid w:val="0"/>
        <w:spacing w:before="181" w:after="100" w:afterAutospacing="1" w:line="520" w:lineRule="exact"/>
        <w:ind w:left="1701" w:hanging="70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w:t>
      </w:r>
      <w:r w:rsidRPr="00B83919">
        <w:rPr>
          <w:rFonts w:ascii="標楷體" w:eastAsia="標楷體" w:hAnsi="標楷體" w:cs="新細明體" w:hint="eastAsia"/>
          <w:color w:val="000000" w:themeColor="text1"/>
          <w:kern w:val="0"/>
          <w:sz w:val="28"/>
          <w:szCs w:val="28"/>
        </w:rPr>
        <w:t>三</w:t>
      </w:r>
      <w:r w:rsidRPr="00B83919">
        <w:rPr>
          <w:rFonts w:ascii="標楷體" w:eastAsia="標楷體" w:hAnsi="標楷體" w:cs="新細明體"/>
          <w:color w:val="000000" w:themeColor="text1"/>
          <w:kern w:val="0"/>
          <w:sz w:val="28"/>
          <w:szCs w:val="28"/>
        </w:rPr>
        <w:t>)</w:t>
      </w:r>
      <w:r w:rsidRPr="00B83919">
        <w:rPr>
          <w:rFonts w:ascii="標楷體" w:eastAsia="標楷體" w:hAnsi="標楷體" w:cs="新細明體" w:hint="eastAsia"/>
          <w:color w:val="000000" w:themeColor="text1"/>
          <w:kern w:val="0"/>
          <w:sz w:val="28"/>
          <w:szCs w:val="28"/>
        </w:rPr>
        <w:t>「病床號」及「執行</w:t>
      </w:r>
      <w:proofErr w:type="gramStart"/>
      <w:r w:rsidRPr="00B83919">
        <w:rPr>
          <w:rFonts w:ascii="標楷體" w:eastAsia="標楷體" w:hAnsi="標楷體" w:cs="新細明體" w:hint="eastAsia"/>
          <w:color w:val="000000" w:themeColor="text1"/>
          <w:kern w:val="0"/>
          <w:sz w:val="28"/>
          <w:szCs w:val="28"/>
        </w:rPr>
        <w:t>醫</w:t>
      </w:r>
      <w:proofErr w:type="gramEnd"/>
      <w:r w:rsidRPr="00B83919">
        <w:rPr>
          <w:rFonts w:ascii="標楷體" w:eastAsia="標楷體" w:hAnsi="標楷體" w:cs="新細明體" w:hint="eastAsia"/>
          <w:color w:val="000000" w:themeColor="text1"/>
          <w:kern w:val="0"/>
          <w:sz w:val="28"/>
          <w:szCs w:val="28"/>
        </w:rPr>
        <w:t>事人員代號」</w:t>
      </w:r>
      <w:proofErr w:type="gramStart"/>
      <w:r w:rsidRPr="00B83919">
        <w:rPr>
          <w:rFonts w:ascii="標楷體" w:eastAsia="標楷體" w:hAnsi="標楷體" w:cs="新細明體" w:hint="eastAsia"/>
          <w:color w:val="000000" w:themeColor="text1"/>
          <w:kern w:val="0"/>
          <w:sz w:val="28"/>
          <w:szCs w:val="28"/>
        </w:rPr>
        <w:t>必填</w:t>
      </w:r>
      <w:proofErr w:type="gramEnd"/>
      <w:r w:rsidRPr="00B83919">
        <w:rPr>
          <w:rFonts w:ascii="標楷體" w:eastAsia="標楷體" w:hAnsi="標楷體" w:cs="新細明體" w:hint="eastAsia"/>
          <w:color w:val="000000" w:themeColor="text1"/>
          <w:kern w:val="0"/>
          <w:sz w:val="28"/>
          <w:szCs w:val="28"/>
        </w:rPr>
        <w:t>，其中「執行</w:t>
      </w:r>
      <w:proofErr w:type="gramStart"/>
      <w:r w:rsidRPr="00B83919">
        <w:rPr>
          <w:rFonts w:ascii="標楷體" w:eastAsia="標楷體" w:hAnsi="標楷體" w:cs="新細明體" w:hint="eastAsia"/>
          <w:color w:val="000000" w:themeColor="text1"/>
          <w:kern w:val="0"/>
          <w:sz w:val="28"/>
          <w:szCs w:val="28"/>
        </w:rPr>
        <w:t>醫</w:t>
      </w:r>
      <w:proofErr w:type="gramEnd"/>
      <w:r w:rsidRPr="00B83919">
        <w:rPr>
          <w:rFonts w:ascii="標楷體" w:eastAsia="標楷體" w:hAnsi="標楷體" w:cs="新細明體" w:hint="eastAsia"/>
          <w:color w:val="000000" w:themeColor="text1"/>
          <w:kern w:val="0"/>
          <w:sz w:val="28"/>
          <w:szCs w:val="28"/>
        </w:rPr>
        <w:t>事人員代號」以</w:t>
      </w:r>
      <w:r w:rsidR="00A22529" w:rsidRPr="00B83919">
        <w:rPr>
          <w:rFonts w:ascii="標楷體" w:eastAsia="標楷體" w:hAnsi="標楷體" w:cs="新細明體" w:hint="eastAsia"/>
          <w:color w:val="000000" w:themeColor="text1"/>
          <w:kern w:val="0"/>
          <w:sz w:val="28"/>
          <w:szCs w:val="28"/>
        </w:rPr>
        <w:t>照護輔佐人員</w:t>
      </w:r>
      <w:r w:rsidRPr="00B83919">
        <w:rPr>
          <w:rFonts w:ascii="標楷體" w:eastAsia="標楷體" w:hAnsi="標楷體" w:cs="新細明體"/>
          <w:color w:val="000000" w:themeColor="text1"/>
          <w:kern w:val="0"/>
          <w:sz w:val="28"/>
          <w:szCs w:val="28"/>
        </w:rPr>
        <w:t>ID</w:t>
      </w:r>
      <w:r w:rsidRPr="00B83919">
        <w:rPr>
          <w:rFonts w:ascii="標楷體" w:eastAsia="標楷體" w:hAnsi="標楷體" w:cs="新細明體" w:hint="eastAsia"/>
          <w:color w:val="000000" w:themeColor="text1"/>
          <w:kern w:val="0"/>
          <w:sz w:val="28"/>
          <w:szCs w:val="28"/>
        </w:rPr>
        <w:t>填列。</w:t>
      </w:r>
    </w:p>
    <w:p w14:paraId="06201F21" w14:textId="133CFFAF" w:rsidR="008B163C" w:rsidRPr="00B83919" w:rsidRDefault="00A0178B" w:rsidP="00A0178B">
      <w:pPr>
        <w:widowControl/>
        <w:snapToGrid w:val="0"/>
        <w:spacing w:before="181" w:after="100" w:afterAutospacing="1" w:line="520" w:lineRule="exact"/>
        <w:ind w:left="851" w:hanging="567"/>
        <w:contextualSpacing/>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三、</w:t>
      </w:r>
      <w:r w:rsidR="006D7F30" w:rsidRPr="00B83919">
        <w:rPr>
          <w:rFonts w:ascii="標楷體" w:eastAsia="標楷體" w:hAnsi="標楷體" w:cs="新細明體" w:hint="eastAsia"/>
          <w:color w:val="000000" w:themeColor="text1"/>
          <w:kern w:val="0"/>
          <w:sz w:val="28"/>
          <w:szCs w:val="28"/>
        </w:rPr>
        <w:t>依全民健康保險醫療服務給付項目及支付標準、全民健康保險藥物給付項目及支付標準、全民健康保險醫療費用申報與核付及醫療服務審查辦法等相關規定，辦理醫療費用申報、審查及核付事宜。</w:t>
      </w:r>
    </w:p>
    <w:p w14:paraId="1956EDDD" w14:textId="77777777" w:rsidR="00C71BCA" w:rsidRPr="00B83919" w:rsidRDefault="00C71BCA" w:rsidP="008B163C">
      <w:pPr>
        <w:widowControl/>
        <w:snapToGrid w:val="0"/>
        <w:spacing w:before="181" w:after="100" w:afterAutospacing="1" w:line="520" w:lineRule="exact"/>
        <w:ind w:left="1400" w:hanging="1400"/>
        <w:contextualSpacing/>
        <w:rPr>
          <w:rFonts w:ascii="標楷體" w:eastAsia="標楷體" w:hAnsi="標楷體" w:cs="新細明體"/>
          <w:b/>
          <w:color w:val="000000" w:themeColor="text1"/>
          <w:kern w:val="0"/>
          <w:sz w:val="28"/>
          <w:szCs w:val="28"/>
        </w:rPr>
      </w:pPr>
      <w:proofErr w:type="gramStart"/>
      <w:r w:rsidRPr="00B83919">
        <w:rPr>
          <w:rFonts w:ascii="標楷體" w:eastAsia="標楷體" w:hAnsi="標楷體" w:cs="新細明體" w:hint="eastAsia"/>
          <w:b/>
          <w:color w:val="000000" w:themeColor="text1"/>
          <w:kern w:val="0"/>
          <w:sz w:val="28"/>
          <w:szCs w:val="28"/>
        </w:rPr>
        <w:t>柒</w:t>
      </w:r>
      <w:proofErr w:type="gramEnd"/>
      <w:r w:rsidRPr="00B83919">
        <w:rPr>
          <w:rFonts w:ascii="標楷體" w:eastAsia="標楷體" w:hAnsi="標楷體" w:cs="新細明體" w:hint="eastAsia"/>
          <w:b/>
          <w:color w:val="000000" w:themeColor="text1"/>
          <w:kern w:val="0"/>
          <w:sz w:val="28"/>
          <w:szCs w:val="28"/>
        </w:rPr>
        <w:t>、品質監控指標</w:t>
      </w:r>
    </w:p>
    <w:p w14:paraId="36EFE597" w14:textId="77777777" w:rsidR="008B163C" w:rsidRPr="00B83919" w:rsidRDefault="00C71BCA" w:rsidP="00A22529">
      <w:pPr>
        <w:widowControl/>
        <w:snapToGrid w:val="0"/>
        <w:spacing w:before="181" w:after="100" w:afterAutospacing="1" w:line="520" w:lineRule="exact"/>
        <w:ind w:left="567"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本計畫</w:t>
      </w:r>
      <w:r w:rsidR="001040E9" w:rsidRPr="00B83919">
        <w:rPr>
          <w:rFonts w:ascii="標楷體" w:eastAsia="標楷體" w:hAnsi="標楷體" w:cs="新細明體" w:hint="eastAsia"/>
          <w:color w:val="000000" w:themeColor="text1"/>
          <w:kern w:val="0"/>
          <w:sz w:val="28"/>
          <w:szCs w:val="28"/>
        </w:rPr>
        <w:t>由健保資料庫統計及試辦醫院填報指標如下</w:t>
      </w:r>
      <w:r w:rsidRPr="00B83919">
        <w:rPr>
          <w:rFonts w:ascii="標楷體" w:eastAsia="標楷體" w:hAnsi="標楷體" w:cs="新細明體" w:hint="eastAsia"/>
          <w:color w:val="000000" w:themeColor="text1"/>
          <w:kern w:val="0"/>
          <w:sz w:val="28"/>
          <w:szCs w:val="28"/>
        </w:rPr>
        <w:t>（內容如附件</w:t>
      </w:r>
      <w:r w:rsidRPr="00B83919">
        <w:rPr>
          <w:rFonts w:ascii="標楷體" w:eastAsia="標楷體" w:hAnsi="標楷體" w:cs="新細明體"/>
          <w:color w:val="000000" w:themeColor="text1"/>
          <w:kern w:val="0"/>
          <w:sz w:val="28"/>
          <w:szCs w:val="28"/>
        </w:rPr>
        <w:t>4）。</w:t>
      </w:r>
    </w:p>
    <w:p w14:paraId="56084C86" w14:textId="021614E7" w:rsidR="00C71BCA" w:rsidRPr="00B83919" w:rsidRDefault="00C71BCA" w:rsidP="00B83919">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一、</w:t>
      </w:r>
      <w:r w:rsidRPr="00B83919">
        <w:rPr>
          <w:rFonts w:ascii="標楷體" w:eastAsia="標楷體" w:hAnsi="標楷體" w:cs="新細明體" w:hint="eastAsia"/>
          <w:color w:val="000000" w:themeColor="text1"/>
          <w:kern w:val="0"/>
          <w:sz w:val="28"/>
          <w:szCs w:val="28"/>
        </w:rPr>
        <w:t>結構指標：</w:t>
      </w:r>
      <w:r w:rsidRPr="00B83919">
        <w:rPr>
          <w:rFonts w:ascii="標楷體" w:eastAsia="標楷體" w:hAnsi="標楷體" w:cs="新細明體"/>
          <w:color w:val="000000" w:themeColor="text1"/>
          <w:kern w:val="0"/>
          <w:sz w:val="28"/>
          <w:szCs w:val="28"/>
        </w:rPr>
        <w:t>全院推動住院整合照護涵蓋</w:t>
      </w:r>
      <w:r w:rsidRPr="00B83919">
        <w:rPr>
          <w:rFonts w:ascii="標楷體" w:eastAsia="標楷體" w:hAnsi="標楷體" w:cs="新細明體" w:hint="eastAsia"/>
          <w:color w:val="000000" w:themeColor="text1"/>
          <w:kern w:val="0"/>
          <w:sz w:val="28"/>
          <w:szCs w:val="28"/>
        </w:rPr>
        <w:t>率</w:t>
      </w:r>
      <w:r w:rsidRPr="00B83919">
        <w:rPr>
          <w:rFonts w:ascii="標楷體" w:eastAsia="標楷體" w:hAnsi="標楷體" w:cs="新細明體"/>
          <w:color w:val="000000" w:themeColor="text1"/>
          <w:kern w:val="0"/>
          <w:sz w:val="28"/>
          <w:szCs w:val="28"/>
        </w:rPr>
        <w:t>(急性一般病床)。</w:t>
      </w:r>
    </w:p>
    <w:p w14:paraId="3A2D6070" w14:textId="5F0A02BE" w:rsidR="00C71BCA" w:rsidRPr="00B83919" w:rsidRDefault="00C71BCA" w:rsidP="00B83919">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二、</w:t>
      </w:r>
      <w:r w:rsidRPr="00B83919">
        <w:rPr>
          <w:rFonts w:ascii="標楷體" w:eastAsia="標楷體" w:hAnsi="標楷體" w:cs="新細明體" w:hint="eastAsia"/>
          <w:color w:val="000000" w:themeColor="text1"/>
          <w:kern w:val="0"/>
          <w:sz w:val="28"/>
          <w:szCs w:val="28"/>
        </w:rPr>
        <w:t>過程指標：住院整合照護病床使用率</w:t>
      </w:r>
      <w:r w:rsidR="004E56D8" w:rsidRPr="00B83919">
        <w:rPr>
          <w:rFonts w:ascii="標楷體" w:eastAsia="標楷體" w:hAnsi="標楷體" w:cs="新細明體"/>
          <w:color w:val="000000" w:themeColor="text1"/>
          <w:kern w:val="0"/>
          <w:sz w:val="28"/>
          <w:szCs w:val="28"/>
        </w:rPr>
        <w:t>。</w:t>
      </w:r>
    </w:p>
    <w:p w14:paraId="79D976FC" w14:textId="77777777" w:rsidR="00C71BCA" w:rsidRPr="00B83919" w:rsidRDefault="00C71BCA" w:rsidP="00C71BCA">
      <w:pPr>
        <w:widowControl/>
        <w:snapToGrid w:val="0"/>
        <w:spacing w:before="181" w:after="100" w:afterAutospacing="1" w:line="520" w:lineRule="exact"/>
        <w:ind w:left="567" w:hanging="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三、結果指標：</w:t>
      </w:r>
    </w:p>
    <w:p w14:paraId="26B69AA2" w14:textId="1E18116F" w:rsidR="00C71BCA" w:rsidRPr="00B83919" w:rsidRDefault="00C71BCA" w:rsidP="00C71BCA">
      <w:pPr>
        <w:widowControl/>
        <w:snapToGrid w:val="0"/>
        <w:spacing w:before="181" w:after="100" w:afterAutospacing="1" w:line="520" w:lineRule="exact"/>
        <w:ind w:left="1843" w:hanging="850"/>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（一）滿意度</w:t>
      </w:r>
      <w:r w:rsidRPr="00B83919">
        <w:rPr>
          <w:rFonts w:ascii="標楷體" w:eastAsia="標楷體" w:hAnsi="標楷體" w:cs="新細明體"/>
          <w:color w:val="000000" w:themeColor="text1"/>
          <w:kern w:val="0"/>
          <w:sz w:val="28"/>
          <w:szCs w:val="28"/>
        </w:rPr>
        <w:t>(病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、家屬、護理人員及</w:t>
      </w:r>
      <w:r w:rsidR="00A22529" w:rsidRPr="00B83919">
        <w:rPr>
          <w:rFonts w:ascii="標楷體" w:eastAsia="標楷體" w:hAnsi="標楷體" w:cs="新細明體" w:hint="eastAsia"/>
          <w:color w:val="000000" w:themeColor="text1"/>
          <w:kern w:val="0"/>
          <w:sz w:val="28"/>
          <w:szCs w:val="28"/>
        </w:rPr>
        <w:t>照護輔佐人員</w:t>
      </w:r>
      <w:r w:rsidRPr="00B83919">
        <w:rPr>
          <w:rFonts w:ascii="標楷體" w:eastAsia="標楷體" w:hAnsi="標楷體" w:cs="新細明體"/>
          <w:color w:val="000000" w:themeColor="text1"/>
          <w:kern w:val="0"/>
          <w:sz w:val="28"/>
          <w:szCs w:val="28"/>
        </w:rPr>
        <w:t>)。</w:t>
      </w:r>
    </w:p>
    <w:p w14:paraId="465700B5" w14:textId="1C61A412" w:rsidR="00C71BCA" w:rsidRPr="00B83919" w:rsidRDefault="00C71BCA" w:rsidP="004E2585">
      <w:pPr>
        <w:widowControl/>
        <w:snapToGrid w:val="0"/>
        <w:spacing w:before="181" w:after="100" w:afterAutospacing="1" w:line="520" w:lineRule="exact"/>
        <w:ind w:left="1843" w:hanging="850"/>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lastRenderedPageBreak/>
        <w:t>（二）</w:t>
      </w:r>
      <w:r w:rsidR="004E2585" w:rsidRPr="00B83919">
        <w:rPr>
          <w:rFonts w:ascii="標楷體" w:eastAsia="標楷體" w:hAnsi="標楷體" w:cs="新細明體" w:hint="eastAsia"/>
          <w:color w:val="000000" w:themeColor="text1"/>
          <w:kern w:val="0"/>
          <w:sz w:val="28"/>
          <w:szCs w:val="28"/>
        </w:rPr>
        <w:t>住院整合照護病</w:t>
      </w:r>
      <w:r w:rsidR="00552696" w:rsidRPr="00B83919">
        <w:rPr>
          <w:rFonts w:ascii="標楷體" w:eastAsia="標楷體" w:hAnsi="標楷體" w:cs="新細明體" w:hint="eastAsia"/>
          <w:color w:val="000000" w:themeColor="text1"/>
          <w:kern w:val="0"/>
          <w:sz w:val="28"/>
          <w:szCs w:val="28"/>
        </w:rPr>
        <w:t>人</w:t>
      </w:r>
      <w:r w:rsidR="004E2585" w:rsidRPr="00B83919">
        <w:rPr>
          <w:rFonts w:ascii="標楷體" w:eastAsia="標楷體" w:hAnsi="標楷體" w:cs="新細明體"/>
          <w:color w:val="000000" w:themeColor="text1"/>
          <w:kern w:val="0"/>
          <w:sz w:val="28"/>
          <w:szCs w:val="28"/>
        </w:rPr>
        <w:t>平均住院天數。</w:t>
      </w:r>
    </w:p>
    <w:p w14:paraId="12C30104" w14:textId="77777777" w:rsidR="00C71BCA" w:rsidRPr="00B83919" w:rsidRDefault="00C71BCA" w:rsidP="00C71BCA">
      <w:pPr>
        <w:widowControl/>
        <w:snapToGrid w:val="0"/>
        <w:spacing w:before="181" w:after="100" w:afterAutospacing="1" w:line="520" w:lineRule="exact"/>
        <w:ind w:left="567" w:hanging="567"/>
        <w:contextualSpacing/>
        <w:rPr>
          <w:rFonts w:ascii="標楷體" w:eastAsia="標楷體" w:hAnsi="標楷體" w:cs="新細明體"/>
          <w:b/>
          <w:color w:val="000000" w:themeColor="text1"/>
          <w:kern w:val="0"/>
          <w:sz w:val="28"/>
          <w:szCs w:val="28"/>
        </w:rPr>
      </w:pPr>
      <w:r w:rsidRPr="00B83919">
        <w:rPr>
          <w:rFonts w:ascii="標楷體" w:eastAsia="標楷體" w:hAnsi="標楷體" w:cs="新細明體" w:hint="eastAsia"/>
          <w:b/>
          <w:color w:val="000000" w:themeColor="text1"/>
          <w:kern w:val="0"/>
          <w:sz w:val="28"/>
          <w:szCs w:val="28"/>
        </w:rPr>
        <w:t>捌、資訊公開</w:t>
      </w:r>
    </w:p>
    <w:p w14:paraId="5E0AA116" w14:textId="77777777" w:rsidR="00C71BCA" w:rsidRPr="00B83919" w:rsidRDefault="00C71BCA" w:rsidP="00C71BCA">
      <w:pPr>
        <w:widowControl/>
        <w:snapToGrid w:val="0"/>
        <w:spacing w:before="181" w:after="100" w:afterAutospacing="1" w:line="520" w:lineRule="exact"/>
        <w:ind w:leftChars="236" w:left="567" w:hanging="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保險人得於全球資訊網公開參與本計畫之醫院名單、獲得本計畫整合照護費用及相關品質資訊供民眾參考。</w:t>
      </w:r>
    </w:p>
    <w:p w14:paraId="58D2B064"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b/>
          <w:color w:val="000000" w:themeColor="text1"/>
          <w:kern w:val="0"/>
          <w:sz w:val="28"/>
          <w:szCs w:val="28"/>
        </w:rPr>
      </w:pPr>
      <w:r w:rsidRPr="00B83919">
        <w:rPr>
          <w:rFonts w:ascii="標楷體" w:eastAsia="標楷體" w:hAnsi="標楷體" w:cs="新細明體"/>
          <w:b/>
          <w:color w:val="000000" w:themeColor="text1"/>
          <w:kern w:val="0"/>
          <w:sz w:val="28"/>
          <w:szCs w:val="28"/>
        </w:rPr>
        <w:t>玖、</w:t>
      </w:r>
      <w:r w:rsidRPr="00B83919">
        <w:rPr>
          <w:rFonts w:ascii="標楷體" w:eastAsia="標楷體" w:hAnsi="標楷體" w:cs="新細明體" w:hint="eastAsia"/>
          <w:b/>
          <w:color w:val="000000" w:themeColor="text1"/>
          <w:kern w:val="0"/>
          <w:sz w:val="28"/>
          <w:szCs w:val="28"/>
        </w:rPr>
        <w:t>款項之運用</w:t>
      </w:r>
    </w:p>
    <w:p w14:paraId="25C5DFA5" w14:textId="68E00AB9" w:rsidR="00C71BCA" w:rsidRPr="00B83919" w:rsidRDefault="00C71BCA" w:rsidP="00C71BCA">
      <w:pPr>
        <w:widowControl/>
        <w:snapToGrid w:val="0"/>
        <w:spacing w:before="181" w:after="100" w:afterAutospacing="1" w:line="520" w:lineRule="exact"/>
        <w:ind w:leftChars="118" w:left="849" w:hangingChars="202" w:hanging="56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一、醫院領取本計畫之款項，</w:t>
      </w:r>
      <w:r w:rsidR="00856433" w:rsidRPr="00B83919">
        <w:rPr>
          <w:rFonts w:ascii="標楷體" w:eastAsia="標楷體" w:hAnsi="標楷體" w:cs="新細明體" w:hint="eastAsia"/>
          <w:color w:val="000000" w:themeColor="text1"/>
          <w:kern w:val="0"/>
          <w:sz w:val="28"/>
          <w:szCs w:val="28"/>
        </w:rPr>
        <w:t>得</w:t>
      </w:r>
      <w:bookmarkStart w:id="0" w:name="_GoBack"/>
      <w:bookmarkEnd w:id="0"/>
      <w:r w:rsidRPr="00B83919">
        <w:rPr>
          <w:rFonts w:ascii="標楷體" w:eastAsia="標楷體" w:hAnsi="標楷體" w:cs="新細明體" w:hint="eastAsia"/>
          <w:color w:val="000000" w:themeColor="text1"/>
          <w:kern w:val="0"/>
          <w:sz w:val="28"/>
          <w:szCs w:val="28"/>
        </w:rPr>
        <w:t>用於提升住院護理整合照護人力配置、照護品質及提高</w:t>
      </w:r>
      <w:r w:rsidR="00A63F06" w:rsidRPr="00B83919">
        <w:rPr>
          <w:rFonts w:ascii="標楷體" w:eastAsia="標楷體" w:hAnsi="標楷體" w:cs="新細明體" w:hint="eastAsia"/>
          <w:color w:val="000000" w:themeColor="text1"/>
          <w:kern w:val="0"/>
          <w:sz w:val="28"/>
          <w:szCs w:val="28"/>
        </w:rPr>
        <w:t>照護輔佐人員</w:t>
      </w:r>
      <w:r w:rsidRPr="00B83919">
        <w:rPr>
          <w:rFonts w:ascii="標楷體" w:eastAsia="標楷體" w:hAnsi="標楷體" w:cs="新細明體" w:hint="eastAsia"/>
          <w:color w:val="000000" w:themeColor="text1"/>
          <w:kern w:val="0"/>
          <w:sz w:val="28"/>
          <w:szCs w:val="28"/>
        </w:rPr>
        <w:t>薪資及福利。</w:t>
      </w:r>
    </w:p>
    <w:p w14:paraId="33218553" w14:textId="77777777" w:rsidR="00C71BCA" w:rsidRPr="00B83919" w:rsidRDefault="00C71BCA" w:rsidP="00C71BCA">
      <w:pPr>
        <w:widowControl/>
        <w:snapToGrid w:val="0"/>
        <w:spacing w:before="181" w:after="100" w:afterAutospacing="1" w:line="520" w:lineRule="exact"/>
        <w:ind w:leftChars="118" w:left="849" w:hangingChars="202" w:hanging="566"/>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二、</w:t>
      </w:r>
      <w:r w:rsidRPr="00B83919">
        <w:rPr>
          <w:rFonts w:ascii="標楷體" w:eastAsia="標楷體" w:hAnsi="標楷體" w:cs="新細明體" w:hint="eastAsia"/>
          <w:color w:val="000000" w:themeColor="text1"/>
          <w:kern w:val="0"/>
          <w:sz w:val="28"/>
          <w:szCs w:val="28"/>
        </w:rPr>
        <w:t>領有本計畫款項之醫院應依費用核付進度，每半年將款項之運用情形提報保險人備查，並於本計畫費用核付結束後</w:t>
      </w:r>
      <w:r w:rsidRPr="00B83919">
        <w:rPr>
          <w:rFonts w:ascii="標楷體" w:eastAsia="標楷體" w:hAnsi="標楷體" w:cs="新細明體"/>
          <w:color w:val="000000" w:themeColor="text1"/>
          <w:kern w:val="0"/>
          <w:sz w:val="28"/>
          <w:szCs w:val="28"/>
        </w:rPr>
        <w:t>3個月內完成全年款項應用情形報告（非屬本計畫之金額請勿填入），保險人應依本計畫費用核付進度，每半年稽核款項之運用情形1次，醫院如未落實前述規定，保險人將予以</w:t>
      </w:r>
      <w:proofErr w:type="gramStart"/>
      <w:r w:rsidRPr="00B83919">
        <w:rPr>
          <w:rFonts w:ascii="標楷體" w:eastAsia="標楷體" w:hAnsi="標楷體" w:cs="新細明體"/>
          <w:color w:val="000000" w:themeColor="text1"/>
          <w:kern w:val="0"/>
          <w:sz w:val="28"/>
          <w:szCs w:val="28"/>
        </w:rPr>
        <w:t>追扣是</w:t>
      </w:r>
      <w:proofErr w:type="gramEnd"/>
      <w:r w:rsidRPr="00B83919">
        <w:rPr>
          <w:rFonts w:ascii="標楷體" w:eastAsia="標楷體" w:hAnsi="標楷體" w:cs="新細明體"/>
          <w:color w:val="000000" w:themeColor="text1"/>
          <w:kern w:val="0"/>
          <w:sz w:val="28"/>
          <w:szCs w:val="28"/>
        </w:rPr>
        <w:t>項款項。</w:t>
      </w:r>
    </w:p>
    <w:p w14:paraId="28048676" w14:textId="77777777" w:rsidR="00C71BCA" w:rsidRPr="00B83919" w:rsidRDefault="00C71BCA" w:rsidP="00C71BCA">
      <w:pPr>
        <w:widowControl/>
        <w:snapToGrid w:val="0"/>
        <w:spacing w:before="181" w:after="100" w:afterAutospacing="1" w:line="520" w:lineRule="exact"/>
        <w:ind w:left="1400" w:hanging="1400"/>
        <w:contextualSpacing/>
        <w:rPr>
          <w:rFonts w:ascii="標楷體" w:eastAsia="標楷體" w:hAnsi="標楷體" w:cs="新細明體"/>
          <w:b/>
          <w:color w:val="000000" w:themeColor="text1"/>
          <w:kern w:val="0"/>
          <w:sz w:val="28"/>
          <w:szCs w:val="28"/>
        </w:rPr>
      </w:pPr>
      <w:r w:rsidRPr="00B83919">
        <w:rPr>
          <w:rFonts w:ascii="標楷體" w:eastAsia="標楷體" w:hAnsi="標楷體" w:cs="新細明體"/>
          <w:b/>
          <w:color w:val="000000" w:themeColor="text1"/>
          <w:kern w:val="0"/>
          <w:sz w:val="28"/>
          <w:szCs w:val="28"/>
        </w:rPr>
        <w:t>拾、</w:t>
      </w:r>
      <w:r w:rsidRPr="00B83919">
        <w:rPr>
          <w:rFonts w:ascii="標楷體" w:eastAsia="標楷體" w:hAnsi="標楷體" w:cs="新細明體" w:hint="eastAsia"/>
          <w:b/>
          <w:color w:val="000000" w:themeColor="text1"/>
          <w:kern w:val="0"/>
          <w:sz w:val="28"/>
          <w:szCs w:val="28"/>
        </w:rPr>
        <w:t>方案修訂程序</w:t>
      </w:r>
    </w:p>
    <w:p w14:paraId="50A73761" w14:textId="77777777" w:rsidR="0093635D" w:rsidRPr="00B83919" w:rsidRDefault="0093635D" w:rsidP="0093635D">
      <w:pPr>
        <w:widowControl/>
        <w:snapToGrid w:val="0"/>
        <w:spacing w:before="181" w:after="100" w:afterAutospacing="1" w:line="520" w:lineRule="exact"/>
        <w:ind w:leftChars="236" w:left="567" w:hanging="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本計畫由保險人與衛生福利部護理及健康照護司共同</w:t>
      </w:r>
      <w:proofErr w:type="gramStart"/>
      <w:r w:rsidRPr="00B83919">
        <w:rPr>
          <w:rFonts w:ascii="標楷體" w:eastAsia="標楷體" w:hAnsi="標楷體" w:cs="新細明體" w:hint="eastAsia"/>
          <w:color w:val="000000" w:themeColor="text1"/>
          <w:kern w:val="0"/>
          <w:sz w:val="28"/>
          <w:szCs w:val="28"/>
        </w:rPr>
        <w:t>研</w:t>
      </w:r>
      <w:proofErr w:type="gramEnd"/>
      <w:r w:rsidRPr="00B83919">
        <w:rPr>
          <w:rFonts w:ascii="標楷體" w:eastAsia="標楷體" w:hAnsi="標楷體" w:cs="新細明體" w:hint="eastAsia"/>
          <w:color w:val="000000" w:themeColor="text1"/>
          <w:kern w:val="0"/>
          <w:sz w:val="28"/>
          <w:szCs w:val="28"/>
        </w:rPr>
        <w:t>訂後，報請主管機關核定後公告實施，並副知健保會。屬給付項目及支付標準之修正，依全民健康險保法第</w:t>
      </w:r>
      <w:r w:rsidR="007F2471" w:rsidRPr="00B83919">
        <w:rPr>
          <w:rFonts w:ascii="標楷體" w:eastAsia="標楷體" w:hAnsi="標楷體" w:cs="新細明體"/>
          <w:color w:val="000000" w:themeColor="text1"/>
          <w:kern w:val="0"/>
          <w:sz w:val="28"/>
          <w:szCs w:val="28"/>
        </w:rPr>
        <w:t>41</w:t>
      </w:r>
      <w:r w:rsidRPr="00B83919">
        <w:rPr>
          <w:rFonts w:ascii="標楷體" w:eastAsia="標楷體" w:hAnsi="標楷體" w:cs="新細明體" w:hint="eastAsia"/>
          <w:color w:val="000000" w:themeColor="text1"/>
          <w:kern w:val="0"/>
          <w:sz w:val="28"/>
          <w:szCs w:val="28"/>
        </w:rPr>
        <w:t>條第</w:t>
      </w:r>
      <w:r w:rsidR="007F2471" w:rsidRPr="00B83919">
        <w:rPr>
          <w:rFonts w:ascii="標楷體" w:eastAsia="標楷體" w:hAnsi="標楷體" w:cs="新細明體"/>
          <w:color w:val="000000" w:themeColor="text1"/>
          <w:kern w:val="0"/>
          <w:sz w:val="28"/>
          <w:szCs w:val="28"/>
        </w:rPr>
        <w:t>1</w:t>
      </w:r>
      <w:r w:rsidRPr="00B83919">
        <w:rPr>
          <w:rFonts w:ascii="標楷體" w:eastAsia="標楷體" w:hAnsi="標楷體" w:cs="新細明體" w:hint="eastAsia"/>
          <w:color w:val="000000" w:themeColor="text1"/>
          <w:kern w:val="0"/>
          <w:sz w:val="28"/>
          <w:szCs w:val="28"/>
        </w:rPr>
        <w:t>項程序辦理，</w:t>
      </w:r>
      <w:proofErr w:type="gramStart"/>
      <w:r w:rsidRPr="00B83919">
        <w:rPr>
          <w:rFonts w:ascii="標楷體" w:eastAsia="標楷體" w:hAnsi="標楷體" w:cs="新細明體" w:hint="eastAsia"/>
          <w:color w:val="000000" w:themeColor="text1"/>
          <w:kern w:val="0"/>
          <w:sz w:val="28"/>
          <w:szCs w:val="28"/>
        </w:rPr>
        <w:t>餘屬執行</w:t>
      </w:r>
      <w:proofErr w:type="gramEnd"/>
      <w:r w:rsidRPr="00B83919">
        <w:rPr>
          <w:rFonts w:ascii="標楷體" w:eastAsia="標楷體" w:hAnsi="標楷體" w:cs="新細明體" w:hint="eastAsia"/>
          <w:color w:val="000000" w:themeColor="text1"/>
          <w:kern w:val="0"/>
          <w:sz w:val="28"/>
          <w:szCs w:val="28"/>
        </w:rPr>
        <w:t>面之規定，由保險人逕行修正公告。</w:t>
      </w:r>
    </w:p>
    <w:p w14:paraId="5706DB01" w14:textId="77777777" w:rsidR="00C71BCA" w:rsidRPr="00B83919" w:rsidRDefault="00C71BCA" w:rsidP="00C71BCA">
      <w:pPr>
        <w:widowControl/>
        <w:snapToGrid w:val="0"/>
        <w:spacing w:before="181" w:after="100" w:afterAutospacing="1" w:line="520" w:lineRule="exact"/>
        <w:ind w:left="1843" w:hanging="850"/>
        <w:contextualSpacing/>
        <w:rPr>
          <w:rFonts w:ascii="標楷體" w:eastAsia="標楷體" w:hAnsi="標楷體" w:cs="新細明體"/>
          <w:color w:val="000000" w:themeColor="text1"/>
          <w:kern w:val="0"/>
          <w:sz w:val="28"/>
          <w:szCs w:val="28"/>
        </w:rPr>
      </w:pPr>
    </w:p>
    <w:p w14:paraId="3D0C86F6" w14:textId="0D95AEC9" w:rsidR="00EC20ED" w:rsidRPr="00B83919" w:rsidRDefault="00EC20ED">
      <w:pPr>
        <w:widowControl/>
        <w:spacing w:line="240" w:lineRule="auto"/>
        <w:ind w:left="0" w:firstLine="0"/>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br w:type="page"/>
      </w:r>
    </w:p>
    <w:p w14:paraId="425F0679" w14:textId="77777777" w:rsidR="00A95159" w:rsidRPr="00B83919" w:rsidRDefault="00A95159" w:rsidP="00D178FB">
      <w:pPr>
        <w:widowControl/>
        <w:snapToGrid w:val="0"/>
        <w:spacing w:before="181" w:after="100" w:afterAutospacing="1" w:line="520" w:lineRule="exact"/>
        <w:ind w:left="0" w:firstLine="0"/>
        <w:contextualSpacing/>
        <w:rPr>
          <w:rFonts w:ascii="標楷體" w:eastAsia="標楷體" w:hAnsi="標楷體" w:cs="新細明體"/>
          <w:color w:val="000000" w:themeColor="text1"/>
          <w:kern w:val="0"/>
          <w:sz w:val="28"/>
          <w:szCs w:val="28"/>
        </w:rPr>
      </w:pPr>
    </w:p>
    <w:p w14:paraId="24A25DCA" w14:textId="77777777" w:rsidR="00C71BCA" w:rsidRPr="00B83919" w:rsidRDefault="00C71BCA" w:rsidP="00C71BCA">
      <w:pPr>
        <w:widowControl/>
        <w:snapToGrid w:val="0"/>
        <w:spacing w:before="181" w:after="100" w:afterAutospacing="1" w:line="520" w:lineRule="exact"/>
        <w:ind w:left="1843" w:hanging="850"/>
        <w:contextualSpacing/>
        <w:rPr>
          <w:rFonts w:ascii="標楷體" w:eastAsia="標楷體" w:hAnsi="標楷體" w:cs="新細明體"/>
          <w:color w:val="000000" w:themeColor="text1"/>
          <w:kern w:val="0"/>
          <w:sz w:val="28"/>
          <w:szCs w:val="28"/>
        </w:rPr>
      </w:pPr>
      <w:r w:rsidRPr="00B83919">
        <w:rPr>
          <w:noProof/>
          <w:color w:val="000000" w:themeColor="text1"/>
        </w:rPr>
        <mc:AlternateContent>
          <mc:Choice Requires="wps">
            <w:drawing>
              <wp:anchor distT="45720" distB="45720" distL="114300" distR="114300" simplePos="0" relativeHeight="251659264" behindDoc="1" locked="0" layoutInCell="1" allowOverlap="1" wp14:anchorId="3EA8C604" wp14:editId="07628CE3">
                <wp:simplePos x="0" y="0"/>
                <wp:positionH relativeFrom="column">
                  <wp:posOffset>5029835</wp:posOffset>
                </wp:positionH>
                <wp:positionV relativeFrom="paragraph">
                  <wp:posOffset>-361174</wp:posOffset>
                </wp:positionV>
                <wp:extent cx="860425" cy="390525"/>
                <wp:effectExtent l="0" t="0" r="15875" b="28575"/>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90525"/>
                        </a:xfrm>
                        <a:prstGeom prst="rect">
                          <a:avLst/>
                        </a:prstGeom>
                        <a:solidFill>
                          <a:srgbClr val="FFFFFF"/>
                        </a:solidFill>
                        <a:ln w="9525">
                          <a:solidFill>
                            <a:srgbClr val="000000"/>
                          </a:solidFill>
                          <a:miter lim="800000"/>
                          <a:headEnd/>
                          <a:tailEnd/>
                        </a:ln>
                      </wps:spPr>
                      <wps:txbx>
                        <w:txbxContent>
                          <w:p w14:paraId="13413822" w14:textId="77777777" w:rsidR="00C71BCA" w:rsidRPr="00BC5B1B" w:rsidRDefault="00C71BCA" w:rsidP="00C71BCA">
                            <w:pPr>
                              <w:rPr>
                                <w:rFonts w:ascii="標楷體" w:eastAsia="標楷體" w:hAnsi="標楷體"/>
                                <w:b/>
                                <w:sz w:val="36"/>
                                <w:szCs w:val="36"/>
                              </w:rPr>
                            </w:pPr>
                            <w:r w:rsidRPr="00BC5B1B">
                              <w:rPr>
                                <w:rFonts w:ascii="標楷體" w:eastAsia="標楷體" w:hAnsi="標楷體" w:hint="eastAsia"/>
                                <w:b/>
                                <w:sz w:val="36"/>
                                <w:szCs w:val="36"/>
                              </w:rPr>
                              <w:t>附件1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8C604" id="_x0000_t202" coordsize="21600,21600" o:spt="202" path="m,l,21600r21600,l21600,xe">
                <v:stroke joinstyle="miter"/>
                <v:path gradientshapeok="t" o:connecttype="rect"/>
              </v:shapetype>
              <v:shape id="文字方塊 217" o:spid="_x0000_s1026" type="#_x0000_t202" style="position:absolute;left:0;text-align:left;margin-left:396.05pt;margin-top:-28.45pt;width:67.7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">
                <v:textbox>
                  <w:txbxContent>
                    <w:p w14:paraId="13413822" w14:textId="77777777" w:rsidR="00C71BCA" w:rsidRPr="00BC5B1B" w:rsidRDefault="00C71BCA" w:rsidP="00C71BCA">
                      <w:pPr>
                        <w:rPr>
                          <w:rFonts w:ascii="標楷體" w:eastAsia="標楷體" w:hAnsi="標楷體"/>
                          <w:b/>
                          <w:sz w:val="36"/>
                          <w:szCs w:val="36"/>
                        </w:rPr>
                      </w:pPr>
                      <w:r w:rsidRPr="00BC5B1B">
                        <w:rPr>
                          <w:rFonts w:ascii="標楷體" w:eastAsia="標楷體" w:hAnsi="標楷體" w:hint="eastAsia"/>
                          <w:b/>
                          <w:sz w:val="36"/>
                          <w:szCs w:val="36"/>
                        </w:rPr>
                        <w:t>附件1</w:t>
                      </w:r>
                    </w:p>
                  </w:txbxContent>
                </v:textbox>
              </v:shape>
            </w:pict>
          </mc:Fallback>
        </mc:AlternateContent>
      </w:r>
    </w:p>
    <w:p w14:paraId="03F4E0BC" w14:textId="77777777" w:rsidR="00C71BCA" w:rsidRPr="00B83919" w:rsidRDefault="00C71BCA" w:rsidP="00C71BCA">
      <w:pPr>
        <w:widowControl/>
        <w:snapToGrid w:val="0"/>
        <w:spacing w:before="181" w:after="100" w:afterAutospacing="1" w:line="520" w:lineRule="exact"/>
        <w:ind w:left="0" w:firstLine="0"/>
        <w:contextualSpacing/>
        <w:jc w:val="center"/>
        <w:rPr>
          <w:rFonts w:ascii="標楷體" w:eastAsia="標楷體" w:hAnsi="標楷體" w:cs="新細明體"/>
          <w:b/>
          <w:color w:val="000000" w:themeColor="text1"/>
          <w:kern w:val="0"/>
          <w:sz w:val="32"/>
          <w:szCs w:val="32"/>
        </w:rPr>
      </w:pPr>
      <w:r w:rsidRPr="00B83919">
        <w:rPr>
          <w:rFonts w:ascii="標楷體" w:eastAsia="標楷體" w:hAnsi="標楷體" w:cs="新細明體" w:hint="eastAsia"/>
          <w:b/>
          <w:color w:val="000000" w:themeColor="text1"/>
          <w:kern w:val="0"/>
          <w:sz w:val="32"/>
          <w:szCs w:val="32"/>
        </w:rPr>
        <w:t>「全民健康保險住院整合照護服務試辦計畫」</w:t>
      </w:r>
    </w:p>
    <w:p w14:paraId="645E314F" w14:textId="77777777" w:rsidR="00C71BCA" w:rsidRPr="00B83919" w:rsidRDefault="00C71BCA" w:rsidP="00C71BCA">
      <w:pPr>
        <w:widowControl/>
        <w:snapToGrid w:val="0"/>
        <w:spacing w:before="181" w:after="100" w:afterAutospacing="1" w:line="520" w:lineRule="exact"/>
        <w:ind w:left="0" w:firstLine="0"/>
        <w:contextualSpacing/>
        <w:jc w:val="center"/>
        <w:rPr>
          <w:rFonts w:ascii="標楷體" w:eastAsia="標楷體" w:hAnsi="標楷體" w:cs="新細明體"/>
          <w:b/>
          <w:color w:val="000000" w:themeColor="text1"/>
          <w:kern w:val="0"/>
          <w:sz w:val="32"/>
          <w:szCs w:val="32"/>
        </w:rPr>
      </w:pPr>
      <w:r w:rsidRPr="00B83919">
        <w:rPr>
          <w:rFonts w:ascii="標楷體" w:eastAsia="標楷體" w:hAnsi="標楷體" w:cs="新細明體" w:hint="eastAsia"/>
          <w:b/>
          <w:color w:val="000000" w:themeColor="text1"/>
          <w:kern w:val="0"/>
          <w:sz w:val="32"/>
          <w:szCs w:val="32"/>
        </w:rPr>
        <w:t>申請醫院執行計畫書</w:t>
      </w:r>
    </w:p>
    <w:p w14:paraId="0C969991" w14:textId="77777777" w:rsidR="00C71BCA" w:rsidRPr="00B83919" w:rsidRDefault="00C71BCA" w:rsidP="00C71BCA">
      <w:pPr>
        <w:widowControl/>
        <w:snapToGrid w:val="0"/>
        <w:spacing w:before="181" w:after="100" w:afterAutospacing="1" w:line="520" w:lineRule="exact"/>
        <w:ind w:left="0" w:firstLineChars="101" w:firstLine="283"/>
        <w:contextualSpacing/>
        <w:jc w:val="left"/>
        <w:rPr>
          <w:rFonts w:ascii="標楷體" w:eastAsia="標楷體" w:hAnsi="標楷體" w:cs="新細明體"/>
          <w:color w:val="000000" w:themeColor="text1"/>
          <w:kern w:val="0"/>
          <w:sz w:val="28"/>
          <w:szCs w:val="28"/>
        </w:rPr>
      </w:pPr>
    </w:p>
    <w:p w14:paraId="088DF871" w14:textId="77777777" w:rsidR="00C71BCA" w:rsidRPr="00B83919" w:rsidRDefault="00C71BCA" w:rsidP="00C71BCA">
      <w:pPr>
        <w:widowControl/>
        <w:snapToGrid w:val="0"/>
        <w:spacing w:before="181" w:after="100" w:afterAutospacing="1" w:line="520" w:lineRule="exact"/>
        <w:ind w:left="0" w:firstLineChars="101" w:firstLine="283"/>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一、基本資料：</w:t>
      </w:r>
    </w:p>
    <w:tbl>
      <w:tblPr>
        <w:tblW w:w="817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4228"/>
      </w:tblGrid>
      <w:tr w:rsidR="00FE3CED" w:rsidRPr="00FE3CED" w14:paraId="696CAB21" w14:textId="77777777" w:rsidTr="00443FAE">
        <w:trPr>
          <w:trHeight w:val="321"/>
        </w:trPr>
        <w:tc>
          <w:tcPr>
            <w:tcW w:w="8172" w:type="dxa"/>
            <w:gridSpan w:val="2"/>
          </w:tcPr>
          <w:p w14:paraId="4980B355"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申請醫院名稱：</w:t>
            </w:r>
          </w:p>
        </w:tc>
      </w:tr>
      <w:tr w:rsidR="00FE3CED" w:rsidRPr="00FE3CED" w14:paraId="2D88247E" w14:textId="77777777" w:rsidTr="00443FAE">
        <w:trPr>
          <w:trHeight w:val="140"/>
        </w:trPr>
        <w:tc>
          <w:tcPr>
            <w:tcW w:w="3944" w:type="dxa"/>
          </w:tcPr>
          <w:p w14:paraId="08EDF65F"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醫院代碼：</w:t>
            </w:r>
          </w:p>
        </w:tc>
        <w:tc>
          <w:tcPr>
            <w:tcW w:w="4228" w:type="dxa"/>
          </w:tcPr>
          <w:p w14:paraId="2C1144C6"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評鑑類別：</w:t>
            </w:r>
          </w:p>
        </w:tc>
      </w:tr>
      <w:tr w:rsidR="00FE3CED" w:rsidRPr="00FE3CED" w14:paraId="57AE4ADC" w14:textId="77777777" w:rsidTr="00443FAE">
        <w:trPr>
          <w:trHeight w:val="140"/>
        </w:trPr>
        <w:tc>
          <w:tcPr>
            <w:tcW w:w="3944" w:type="dxa"/>
          </w:tcPr>
          <w:p w14:paraId="5AECB0F7"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聯絡人：</w:t>
            </w:r>
          </w:p>
        </w:tc>
        <w:tc>
          <w:tcPr>
            <w:tcW w:w="4228" w:type="dxa"/>
          </w:tcPr>
          <w:p w14:paraId="454DE09A"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職稱：</w:t>
            </w:r>
          </w:p>
        </w:tc>
      </w:tr>
      <w:tr w:rsidR="00FE3CED" w:rsidRPr="00FE3CED" w14:paraId="0659E2F5" w14:textId="77777777" w:rsidTr="00443FAE">
        <w:trPr>
          <w:trHeight w:val="140"/>
        </w:trPr>
        <w:tc>
          <w:tcPr>
            <w:tcW w:w="8172" w:type="dxa"/>
            <w:gridSpan w:val="2"/>
          </w:tcPr>
          <w:p w14:paraId="547ACEBC"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電子信箱：</w:t>
            </w:r>
          </w:p>
        </w:tc>
      </w:tr>
      <w:tr w:rsidR="00FE3CED" w:rsidRPr="00FE3CED" w14:paraId="6AE362BC" w14:textId="77777777" w:rsidTr="00443FAE">
        <w:trPr>
          <w:trHeight w:val="140"/>
        </w:trPr>
        <w:tc>
          <w:tcPr>
            <w:tcW w:w="3944" w:type="dxa"/>
          </w:tcPr>
          <w:p w14:paraId="4164909E"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聯絡電話：</w:t>
            </w:r>
          </w:p>
        </w:tc>
        <w:tc>
          <w:tcPr>
            <w:tcW w:w="4228" w:type="dxa"/>
          </w:tcPr>
          <w:p w14:paraId="4A0CDF68"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傳真電話：</w:t>
            </w:r>
          </w:p>
        </w:tc>
      </w:tr>
      <w:tr w:rsidR="00FE3CED" w:rsidRPr="00FE3CED" w14:paraId="7B5A3E0A" w14:textId="77777777" w:rsidTr="00443FAE">
        <w:trPr>
          <w:trHeight w:val="140"/>
        </w:trPr>
        <w:tc>
          <w:tcPr>
            <w:tcW w:w="8172" w:type="dxa"/>
            <w:gridSpan w:val="2"/>
          </w:tcPr>
          <w:p w14:paraId="304FAADA"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地址：</w:t>
            </w:r>
            <w:r w:rsidRPr="00B83919">
              <w:rPr>
                <w:rFonts w:ascii="標楷體" w:eastAsia="標楷體" w:hAnsi="Calibri" w:cs="標楷體"/>
                <w:color w:val="000000" w:themeColor="text1"/>
                <w:kern w:val="0"/>
                <w:sz w:val="28"/>
                <w:szCs w:val="28"/>
              </w:rPr>
              <w:t xml:space="preserve">(     ) </w:t>
            </w:r>
          </w:p>
        </w:tc>
      </w:tr>
      <w:tr w:rsidR="00FE3CED" w:rsidRPr="00FE3CED" w14:paraId="51DD5536" w14:textId="77777777" w:rsidTr="00443FAE">
        <w:trPr>
          <w:trHeight w:val="140"/>
        </w:trPr>
        <w:tc>
          <w:tcPr>
            <w:tcW w:w="8172" w:type="dxa"/>
            <w:gridSpan w:val="2"/>
          </w:tcPr>
          <w:p w14:paraId="500B0576"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全院急性一般病床開放床數：</w:t>
            </w:r>
          </w:p>
        </w:tc>
      </w:tr>
      <w:tr w:rsidR="00FE3CED" w:rsidRPr="00FE3CED" w14:paraId="2664CB8D" w14:textId="77777777" w:rsidTr="00443FAE">
        <w:trPr>
          <w:trHeight w:val="140"/>
        </w:trPr>
        <w:tc>
          <w:tcPr>
            <w:tcW w:w="8172" w:type="dxa"/>
            <w:gridSpan w:val="2"/>
          </w:tcPr>
          <w:p w14:paraId="331ACE30"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預計提供住院整合照護病床數</w:t>
            </w:r>
            <w:r w:rsidRPr="00B83919">
              <w:rPr>
                <w:rFonts w:ascii="標楷體" w:eastAsia="標楷體" w:hAnsi="Calibri" w:cs="標楷體" w:hint="eastAsia"/>
                <w:color w:val="000000" w:themeColor="text1"/>
                <w:kern w:val="0"/>
                <w:sz w:val="20"/>
                <w:szCs w:val="20"/>
              </w:rPr>
              <w:t>（如</w:t>
            </w:r>
            <w:proofErr w:type="gramStart"/>
            <w:r w:rsidRPr="00B83919">
              <w:rPr>
                <w:rFonts w:ascii="標楷體" w:eastAsia="標楷體" w:hAnsi="Calibri" w:cs="標楷體" w:hint="eastAsia"/>
                <w:color w:val="000000" w:themeColor="text1"/>
                <w:kern w:val="0"/>
                <w:sz w:val="20"/>
                <w:szCs w:val="20"/>
              </w:rPr>
              <w:t>採</w:t>
            </w:r>
            <w:proofErr w:type="gramEnd"/>
            <w:r w:rsidRPr="00B83919">
              <w:rPr>
                <w:rFonts w:ascii="標楷體" w:eastAsia="標楷體" w:hAnsi="Calibri" w:cs="標楷體" w:hint="eastAsia"/>
                <w:color w:val="000000" w:themeColor="text1"/>
                <w:kern w:val="0"/>
                <w:sz w:val="20"/>
                <w:szCs w:val="20"/>
              </w:rPr>
              <w:t>分階段推動，請註明）</w:t>
            </w:r>
            <w:r w:rsidRPr="00B83919">
              <w:rPr>
                <w:rFonts w:ascii="標楷體" w:eastAsia="標楷體" w:hAnsi="Calibri" w:cs="標楷體" w:hint="eastAsia"/>
                <w:color w:val="000000" w:themeColor="text1"/>
                <w:kern w:val="0"/>
                <w:sz w:val="28"/>
                <w:szCs w:val="28"/>
              </w:rPr>
              <w:t>：</w:t>
            </w:r>
          </w:p>
        </w:tc>
      </w:tr>
      <w:tr w:rsidR="00C71BCA" w:rsidRPr="00FE3CED" w14:paraId="008FE455" w14:textId="77777777" w:rsidTr="00443FAE">
        <w:trPr>
          <w:trHeight w:val="140"/>
        </w:trPr>
        <w:tc>
          <w:tcPr>
            <w:tcW w:w="8172" w:type="dxa"/>
            <w:gridSpan w:val="2"/>
          </w:tcPr>
          <w:p w14:paraId="03E197F9" w14:textId="77777777" w:rsidR="00C71BCA" w:rsidRPr="00B83919" w:rsidRDefault="00C71BCA" w:rsidP="00443FAE">
            <w:pPr>
              <w:autoSpaceDE w:val="0"/>
              <w:autoSpaceDN w:val="0"/>
              <w:adjustRightInd w:val="0"/>
              <w:spacing w:line="240" w:lineRule="auto"/>
              <w:ind w:left="0" w:firstLine="0"/>
              <w:jc w:val="left"/>
              <w:rPr>
                <w:rFonts w:ascii="標楷體" w:eastAsia="標楷體" w:hAnsi="Calibri" w:cs="標楷體"/>
                <w:color w:val="000000" w:themeColor="text1"/>
                <w:kern w:val="0"/>
                <w:sz w:val="28"/>
                <w:szCs w:val="28"/>
              </w:rPr>
            </w:pPr>
            <w:r w:rsidRPr="00B83919">
              <w:rPr>
                <w:rFonts w:ascii="標楷體" w:eastAsia="標楷體" w:hAnsi="Calibri" w:cs="標楷體" w:hint="eastAsia"/>
                <w:color w:val="000000" w:themeColor="text1"/>
                <w:kern w:val="0"/>
                <w:sz w:val="28"/>
                <w:szCs w:val="28"/>
              </w:rPr>
              <w:t>全院推動住院整合照護涵蓋率</w:t>
            </w:r>
            <w:r w:rsidRPr="00B83919">
              <w:rPr>
                <w:rFonts w:ascii="標楷體" w:eastAsia="標楷體" w:hAnsi="Calibri" w:cs="標楷體" w:hint="eastAsia"/>
                <w:color w:val="000000" w:themeColor="text1"/>
                <w:kern w:val="0"/>
                <w:sz w:val="20"/>
                <w:szCs w:val="20"/>
              </w:rPr>
              <w:t>（如</w:t>
            </w:r>
            <w:proofErr w:type="gramStart"/>
            <w:r w:rsidRPr="00B83919">
              <w:rPr>
                <w:rFonts w:ascii="標楷體" w:eastAsia="標楷體" w:hAnsi="Calibri" w:cs="標楷體" w:hint="eastAsia"/>
                <w:color w:val="000000" w:themeColor="text1"/>
                <w:kern w:val="0"/>
                <w:sz w:val="20"/>
                <w:szCs w:val="20"/>
              </w:rPr>
              <w:t>採</w:t>
            </w:r>
            <w:proofErr w:type="gramEnd"/>
            <w:r w:rsidRPr="00B83919">
              <w:rPr>
                <w:rFonts w:ascii="標楷體" w:eastAsia="標楷體" w:hAnsi="Calibri" w:cs="標楷體" w:hint="eastAsia"/>
                <w:color w:val="000000" w:themeColor="text1"/>
                <w:kern w:val="0"/>
                <w:sz w:val="20"/>
                <w:szCs w:val="20"/>
              </w:rPr>
              <w:t>分階段推動，請註明）</w:t>
            </w:r>
            <w:r w:rsidRPr="00B83919">
              <w:rPr>
                <w:rFonts w:ascii="標楷體" w:eastAsia="標楷體" w:hAnsi="Calibri" w:cs="標楷體" w:hint="eastAsia"/>
                <w:color w:val="000000" w:themeColor="text1"/>
                <w:kern w:val="0"/>
                <w:sz w:val="28"/>
                <w:szCs w:val="28"/>
              </w:rPr>
              <w:t>：</w:t>
            </w:r>
          </w:p>
        </w:tc>
      </w:tr>
    </w:tbl>
    <w:p w14:paraId="2B373F30" w14:textId="77777777" w:rsidR="00C71BCA" w:rsidRPr="00B83919" w:rsidRDefault="00C71BCA" w:rsidP="00C71BCA">
      <w:pPr>
        <w:widowControl/>
        <w:snapToGrid w:val="0"/>
        <w:spacing w:before="181" w:after="100" w:afterAutospacing="1" w:line="520" w:lineRule="exact"/>
        <w:ind w:left="0" w:firstLineChars="101" w:firstLine="283"/>
        <w:contextualSpacing/>
        <w:jc w:val="left"/>
        <w:rPr>
          <w:rFonts w:ascii="標楷體" w:eastAsia="標楷體" w:hAnsi="標楷體" w:cs="新細明體"/>
          <w:color w:val="000000" w:themeColor="text1"/>
          <w:kern w:val="0"/>
          <w:sz w:val="28"/>
          <w:szCs w:val="28"/>
        </w:rPr>
      </w:pPr>
    </w:p>
    <w:p w14:paraId="017FD1A9" w14:textId="77777777" w:rsidR="00C71BCA" w:rsidRPr="00B83919" w:rsidRDefault="00C71BCA" w:rsidP="00C71BCA">
      <w:pPr>
        <w:widowControl/>
        <w:snapToGrid w:val="0"/>
        <w:spacing w:before="181" w:after="100" w:afterAutospacing="1" w:line="520" w:lineRule="exact"/>
        <w:ind w:left="0" w:firstLineChars="101" w:firstLine="283"/>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二、執行計畫內容：</w:t>
      </w:r>
    </w:p>
    <w:p w14:paraId="1F9AE85F" w14:textId="77777777" w:rsidR="00C71BCA" w:rsidRPr="00B83919" w:rsidRDefault="00C71BCA" w:rsidP="00C71BCA">
      <w:pPr>
        <w:widowControl/>
        <w:snapToGrid w:val="0"/>
        <w:spacing w:before="181" w:after="100" w:afterAutospacing="1" w:line="520" w:lineRule="exact"/>
        <w:ind w:leftChars="354" w:left="1698" w:hangingChars="303" w:hanging="848"/>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（一）具體說明</w:t>
      </w:r>
      <w:r w:rsidRPr="00B83919">
        <w:rPr>
          <w:rFonts w:ascii="標楷體" w:eastAsia="標楷體" w:hAnsi="標楷體" w:cs="新細明體" w:hint="eastAsia"/>
          <w:color w:val="000000" w:themeColor="text1"/>
          <w:kern w:val="0"/>
          <w:sz w:val="28"/>
          <w:szCs w:val="28"/>
        </w:rPr>
        <w:t>醫院住院整合照護推動理念、專責管理部門與成果評估機制。</w:t>
      </w:r>
    </w:p>
    <w:p w14:paraId="14D1478A" w14:textId="77777777" w:rsidR="00C71BCA" w:rsidRPr="00B83919" w:rsidRDefault="00C71BCA" w:rsidP="00C71BCA">
      <w:pPr>
        <w:widowControl/>
        <w:snapToGrid w:val="0"/>
        <w:spacing w:before="181" w:after="100" w:afterAutospacing="1" w:line="520" w:lineRule="exact"/>
        <w:ind w:leftChars="354" w:left="1698" w:hangingChars="303" w:hanging="848"/>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（二）詳述住院整合照護推動模式規劃：</w:t>
      </w:r>
    </w:p>
    <w:p w14:paraId="3BB23740" w14:textId="77777777" w:rsidR="00C71BCA" w:rsidRPr="00B83919" w:rsidRDefault="00C71BCA" w:rsidP="00C71BCA">
      <w:pPr>
        <w:widowControl/>
        <w:snapToGrid w:val="0"/>
        <w:spacing w:before="181" w:after="100" w:afterAutospacing="1" w:line="520" w:lineRule="exact"/>
        <w:ind w:leftChars="649" w:left="1695" w:hangingChars="49" w:hanging="137"/>
        <w:contextualSpacing/>
        <w:jc w:val="left"/>
        <w:rPr>
          <w:rFonts w:ascii="標楷體" w:eastAsia="標楷體" w:hAnsi="標楷體"/>
          <w:color w:val="000000" w:themeColor="text1"/>
          <w:sz w:val="28"/>
          <w:szCs w:val="28"/>
        </w:rPr>
      </w:pPr>
      <w:r w:rsidRPr="00B83919">
        <w:rPr>
          <w:rFonts w:ascii="標楷體" w:eastAsia="標楷體" w:hAnsi="標楷體" w:cs="新細明體"/>
          <w:color w:val="000000" w:themeColor="text1"/>
          <w:kern w:val="0"/>
          <w:sz w:val="28"/>
          <w:szCs w:val="28"/>
        </w:rPr>
        <w:t>1.</w:t>
      </w:r>
      <w:r w:rsidRPr="00B83919">
        <w:rPr>
          <w:rFonts w:ascii="標楷體" w:eastAsia="標楷體" w:hAnsi="標楷體" w:hint="eastAsia"/>
          <w:color w:val="000000" w:themeColor="text1"/>
          <w:sz w:val="28"/>
          <w:szCs w:val="28"/>
        </w:rPr>
        <w:t>醫院評估全院病床運用情形，提出因院制宜之試辦規模及管理機制計畫（含每日住院整合照護使用之估計人數及相關管理方式）。</w:t>
      </w:r>
    </w:p>
    <w:p w14:paraId="3EFE5BFB" w14:textId="77777777" w:rsidR="001040E9" w:rsidRPr="00B83919" w:rsidRDefault="00C71BCA" w:rsidP="001040E9">
      <w:pPr>
        <w:widowControl/>
        <w:snapToGrid w:val="0"/>
        <w:spacing w:before="181" w:after="100" w:afterAutospacing="1" w:line="520" w:lineRule="exact"/>
        <w:ind w:leftChars="649" w:left="1695" w:hangingChars="49" w:hanging="137"/>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olor w:val="000000" w:themeColor="text1"/>
          <w:sz w:val="28"/>
          <w:szCs w:val="28"/>
        </w:rPr>
        <w:lastRenderedPageBreak/>
        <w:t>2.所規劃推動整合照護</w:t>
      </w:r>
      <w:r w:rsidRPr="00B83919">
        <w:rPr>
          <w:rFonts w:ascii="標楷體" w:eastAsia="標楷體" w:hAnsi="標楷體" w:cs="新細明體" w:hint="eastAsia"/>
          <w:color w:val="000000" w:themeColor="text1"/>
          <w:kern w:val="0"/>
          <w:sz w:val="28"/>
          <w:szCs w:val="28"/>
        </w:rPr>
        <w:t>病房科別、各病房推動</w:t>
      </w:r>
      <w:r w:rsidR="0093635D" w:rsidRPr="00B83919">
        <w:rPr>
          <w:rFonts w:ascii="標楷體" w:eastAsia="標楷體" w:hAnsi="標楷體" w:cs="新細明體" w:hint="eastAsia"/>
          <w:color w:val="000000" w:themeColor="text1"/>
          <w:kern w:val="0"/>
          <w:sz w:val="28"/>
          <w:szCs w:val="28"/>
        </w:rPr>
        <w:t>病床號、</w:t>
      </w:r>
      <w:r w:rsidRPr="00B83919">
        <w:rPr>
          <w:rFonts w:ascii="標楷體" w:eastAsia="標楷體" w:hAnsi="標楷體" w:cs="新細明體" w:hint="eastAsia"/>
          <w:color w:val="000000" w:themeColor="text1"/>
          <w:kern w:val="0"/>
          <w:sz w:val="28"/>
          <w:szCs w:val="28"/>
        </w:rPr>
        <w:t>床數及比</w:t>
      </w:r>
      <w:r w:rsidR="0093635D" w:rsidRPr="00B83919">
        <w:rPr>
          <w:rFonts w:ascii="標楷體" w:eastAsia="標楷體" w:hAnsi="標楷體" w:cs="新細明體" w:hint="eastAsia"/>
          <w:color w:val="000000" w:themeColor="text1"/>
          <w:kern w:val="0"/>
          <w:sz w:val="28"/>
          <w:szCs w:val="28"/>
        </w:rPr>
        <w:t>率</w:t>
      </w:r>
      <w:r w:rsidRPr="00B83919">
        <w:rPr>
          <w:rFonts w:ascii="標楷體" w:eastAsia="標楷體" w:hAnsi="標楷體" w:cs="新細明體" w:hint="eastAsia"/>
          <w:color w:val="000000" w:themeColor="text1"/>
          <w:kern w:val="0"/>
          <w:sz w:val="28"/>
          <w:szCs w:val="28"/>
        </w:rPr>
        <w:t>，</w:t>
      </w:r>
      <w:r w:rsidR="001040E9" w:rsidRPr="00B83919">
        <w:rPr>
          <w:rFonts w:ascii="標楷體" w:eastAsia="標楷體" w:hAnsi="標楷體" w:cs="新細明體" w:hint="eastAsia"/>
          <w:color w:val="000000" w:themeColor="text1"/>
          <w:kern w:val="0"/>
          <w:sz w:val="28"/>
          <w:szCs w:val="28"/>
        </w:rPr>
        <w:t>以及</w:t>
      </w:r>
      <w:r w:rsidR="00A63F06" w:rsidRPr="00B83919">
        <w:rPr>
          <w:rFonts w:ascii="標楷體" w:eastAsia="標楷體" w:hAnsi="標楷體" w:cs="新細明體" w:hint="eastAsia"/>
          <w:color w:val="000000" w:themeColor="text1"/>
          <w:kern w:val="0"/>
          <w:sz w:val="28"/>
          <w:szCs w:val="28"/>
        </w:rPr>
        <w:t>照護輔佐人員</w:t>
      </w:r>
      <w:r w:rsidR="001040E9" w:rsidRPr="00B83919">
        <w:rPr>
          <w:rFonts w:ascii="標楷體" w:eastAsia="標楷體" w:hAnsi="標楷體" w:cs="新細明體" w:hint="eastAsia"/>
          <w:color w:val="000000" w:themeColor="text1"/>
          <w:kern w:val="0"/>
          <w:sz w:val="28"/>
          <w:szCs w:val="28"/>
        </w:rPr>
        <w:t>名單</w:t>
      </w:r>
      <w:r w:rsidR="00FB1BB5" w:rsidRPr="00B83919">
        <w:rPr>
          <w:rFonts w:ascii="標楷體" w:eastAsia="標楷體" w:hAnsi="標楷體" w:cs="新細明體" w:hint="eastAsia"/>
          <w:color w:val="000000" w:themeColor="text1"/>
          <w:kern w:val="0"/>
          <w:sz w:val="28"/>
          <w:szCs w:val="28"/>
        </w:rPr>
        <w:t>（如申請階段尚未有確定</w:t>
      </w:r>
      <w:r w:rsidR="00FB1BB5" w:rsidRPr="00B83919">
        <w:rPr>
          <w:rFonts w:ascii="標楷體" w:eastAsia="標楷體" w:hAnsi="標楷體" w:cs="新細明體"/>
          <w:color w:val="000000" w:themeColor="text1"/>
          <w:kern w:val="0"/>
          <w:sz w:val="28"/>
          <w:szCs w:val="28"/>
        </w:rPr>
        <w:t>/完整名單，應於醫院預計提供整合照護服務前15日完成補正）</w:t>
      </w:r>
      <w:r w:rsidR="001040E9" w:rsidRPr="00B83919">
        <w:rPr>
          <w:rFonts w:ascii="標楷體" w:eastAsia="標楷體" w:hAnsi="標楷體" w:cs="新細明體" w:hint="eastAsia"/>
          <w:color w:val="000000" w:themeColor="text1"/>
          <w:kern w:val="0"/>
          <w:sz w:val="28"/>
          <w:szCs w:val="28"/>
        </w:rPr>
        <w:t>，並請說明選擇該科</w:t>
      </w:r>
      <w:r w:rsidR="001040E9" w:rsidRPr="00B83919">
        <w:rPr>
          <w:rFonts w:ascii="標楷體" w:eastAsia="標楷體" w:hAnsi="標楷體" w:cs="新細明體"/>
          <w:color w:val="000000" w:themeColor="text1"/>
          <w:kern w:val="0"/>
          <w:sz w:val="28"/>
          <w:szCs w:val="28"/>
        </w:rPr>
        <w:t>/床數推動之理由。</w:t>
      </w:r>
    </w:p>
    <w:p w14:paraId="3F1B7BD5" w14:textId="77777777" w:rsidR="00C71BCA" w:rsidRPr="00B83919" w:rsidRDefault="00C71BCA" w:rsidP="00C71BCA">
      <w:pPr>
        <w:spacing w:line="500" w:lineRule="exact"/>
        <w:ind w:leftChars="650" w:left="1644" w:hangingChars="30" w:hanging="84"/>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3.</w:t>
      </w:r>
      <w:r w:rsidR="00A63F06" w:rsidRPr="00B83919">
        <w:rPr>
          <w:rFonts w:ascii="標楷體" w:eastAsia="標楷體" w:hAnsi="標楷體" w:cs="新細明體"/>
          <w:color w:val="000000" w:themeColor="text1"/>
          <w:kern w:val="0"/>
          <w:sz w:val="28"/>
          <w:szCs w:val="28"/>
        </w:rPr>
        <w:t xml:space="preserve"> 照護輔佐</w:t>
      </w:r>
      <w:r w:rsidRPr="00B83919">
        <w:rPr>
          <w:rFonts w:ascii="標楷體" w:eastAsia="標楷體" w:hAnsi="標楷體" w:cs="新細明體" w:hint="eastAsia"/>
          <w:color w:val="000000" w:themeColor="text1"/>
          <w:kern w:val="0"/>
          <w:sz w:val="28"/>
          <w:szCs w:val="28"/>
        </w:rPr>
        <w:t>人力配置：人力來源、</w:t>
      </w:r>
      <w:r w:rsidRPr="00B83919">
        <w:rPr>
          <w:rFonts w:ascii="標楷體" w:eastAsia="標楷體" w:hAnsi="標楷體" w:hint="eastAsia"/>
          <w:color w:val="000000" w:themeColor="text1"/>
          <w:sz w:val="28"/>
          <w:szCs w:val="28"/>
        </w:rPr>
        <w:t>資格</w:t>
      </w:r>
      <w:r w:rsidRPr="00B83919">
        <w:rPr>
          <w:rFonts w:ascii="標楷體" w:eastAsia="標楷體" w:hAnsi="標楷體" w:cs="新細明體" w:hint="eastAsia"/>
          <w:color w:val="000000" w:themeColor="text1"/>
          <w:kern w:val="0"/>
          <w:sz w:val="28"/>
          <w:szCs w:val="28"/>
        </w:rPr>
        <w:t>條件、招募方式、</w:t>
      </w:r>
      <w:r w:rsidR="00A63F06" w:rsidRPr="00B83919">
        <w:rPr>
          <w:rFonts w:ascii="標楷體" w:eastAsia="標楷體" w:hAnsi="標楷體" w:cs="新細明體" w:hint="eastAsia"/>
          <w:color w:val="000000" w:themeColor="text1"/>
          <w:kern w:val="0"/>
          <w:sz w:val="28"/>
          <w:szCs w:val="28"/>
        </w:rPr>
        <w:t>照護輔佐人員</w:t>
      </w:r>
      <w:r w:rsidRPr="00B83919">
        <w:rPr>
          <w:rFonts w:ascii="標楷體" w:eastAsia="標楷體" w:hAnsi="標楷體" w:cs="新細明體" w:hint="eastAsia"/>
          <w:color w:val="000000" w:themeColor="text1"/>
          <w:kern w:val="0"/>
          <w:sz w:val="28"/>
          <w:szCs w:val="28"/>
        </w:rPr>
        <w:t>總人力數、</w:t>
      </w:r>
      <w:r w:rsidR="00A63F06" w:rsidRPr="00B83919">
        <w:rPr>
          <w:rFonts w:ascii="標楷體" w:eastAsia="標楷體" w:hAnsi="標楷體" w:cs="新細明體" w:hint="eastAsia"/>
          <w:color w:val="000000" w:themeColor="text1"/>
          <w:kern w:val="0"/>
          <w:sz w:val="28"/>
          <w:szCs w:val="28"/>
        </w:rPr>
        <w:t>照護輔佐</w:t>
      </w:r>
      <w:r w:rsidRPr="00B83919">
        <w:rPr>
          <w:rFonts w:ascii="標楷體" w:eastAsia="標楷體" w:hAnsi="標楷體" w:cs="新細明體" w:hint="eastAsia"/>
          <w:color w:val="000000" w:themeColor="text1"/>
          <w:kern w:val="0"/>
          <w:sz w:val="28"/>
          <w:szCs w:val="28"/>
        </w:rPr>
        <w:t>人力配置計算方式依據。</w:t>
      </w:r>
    </w:p>
    <w:p w14:paraId="1C6A7771" w14:textId="3B1B2BB2" w:rsidR="00C71BCA" w:rsidRPr="00B83919" w:rsidRDefault="00C71BCA" w:rsidP="00C71BCA">
      <w:pPr>
        <w:spacing w:line="500" w:lineRule="exact"/>
        <w:ind w:leftChars="650" w:left="1644" w:hangingChars="30" w:hanging="84"/>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4.如考量</w:t>
      </w:r>
      <w:r w:rsidRPr="00B83919">
        <w:rPr>
          <w:rFonts w:ascii="標楷體" w:eastAsia="標楷體" w:hAnsi="標楷體" w:hint="eastAsia"/>
          <w:color w:val="000000" w:themeColor="text1"/>
          <w:sz w:val="28"/>
          <w:szCs w:val="28"/>
        </w:rPr>
        <w:t>病床運用或病</w:t>
      </w:r>
      <w:r w:rsidR="00552696" w:rsidRPr="00B83919">
        <w:rPr>
          <w:rFonts w:ascii="標楷體" w:eastAsia="標楷體" w:hAnsi="標楷體" w:hint="eastAsia"/>
          <w:color w:val="000000" w:themeColor="text1"/>
          <w:sz w:val="28"/>
          <w:szCs w:val="28"/>
        </w:rPr>
        <w:t>人</w:t>
      </w:r>
      <w:r w:rsidRPr="00B83919">
        <w:rPr>
          <w:rFonts w:ascii="標楷體" w:eastAsia="標楷體" w:hAnsi="標楷體" w:hint="eastAsia"/>
          <w:color w:val="000000" w:themeColor="text1"/>
          <w:sz w:val="28"/>
          <w:szCs w:val="28"/>
        </w:rPr>
        <w:t>需求提供不同形式之住院照護人力安排，包括提供</w:t>
      </w:r>
      <w:r w:rsidRPr="00B83919">
        <w:rPr>
          <w:rFonts w:ascii="標楷體" w:eastAsia="標楷體" w:hAnsi="標楷體"/>
          <w:color w:val="000000" w:themeColor="text1"/>
          <w:sz w:val="28"/>
          <w:szCs w:val="28"/>
        </w:rPr>
        <w:t>1對1</w:t>
      </w:r>
      <w:r w:rsidR="00390354" w:rsidRPr="00B83919">
        <w:rPr>
          <w:rFonts w:eastAsia="標楷體" w:hint="eastAsia"/>
          <w:color w:val="000000" w:themeColor="text1"/>
          <w:sz w:val="28"/>
          <w:szCs w:val="28"/>
        </w:rPr>
        <w:t>照護輔佐人員</w:t>
      </w:r>
      <w:r w:rsidRPr="00B83919">
        <w:rPr>
          <w:rFonts w:ascii="標楷體" w:eastAsia="標楷體" w:hAnsi="標楷體" w:hint="eastAsia"/>
          <w:color w:val="000000" w:themeColor="text1"/>
          <w:sz w:val="28"/>
          <w:szCs w:val="28"/>
        </w:rPr>
        <w:t>安排服務，應說明辦理方式。</w:t>
      </w:r>
    </w:p>
    <w:p w14:paraId="3B74F475" w14:textId="5F65BAB6" w:rsidR="00C71BCA" w:rsidRPr="00B83919" w:rsidRDefault="00C71BCA" w:rsidP="00C71BCA">
      <w:pPr>
        <w:widowControl/>
        <w:snapToGrid w:val="0"/>
        <w:spacing w:before="181" w:after="100" w:afterAutospacing="1" w:line="520" w:lineRule="exact"/>
        <w:ind w:leftChars="649" w:left="1695" w:hangingChars="49" w:hanging="137"/>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5.</w:t>
      </w:r>
      <w:r w:rsidRPr="00B83919">
        <w:rPr>
          <w:rFonts w:ascii="標楷體" w:eastAsia="標楷體" w:hAnsi="標楷體" w:cs="新細明體" w:hint="eastAsia"/>
          <w:color w:val="000000" w:themeColor="text1"/>
          <w:kern w:val="0"/>
          <w:sz w:val="28"/>
          <w:szCs w:val="28"/>
        </w:rPr>
        <w:t>實施方式：推廣宣傳機制、受理服務流程作業、護理及</w:t>
      </w:r>
      <w:r w:rsidR="00A63F06" w:rsidRPr="00B83919">
        <w:rPr>
          <w:rFonts w:ascii="標楷體" w:eastAsia="標楷體" w:hAnsi="標楷體" w:cs="新細明體" w:hint="eastAsia"/>
          <w:color w:val="000000" w:themeColor="text1"/>
          <w:kern w:val="0"/>
          <w:sz w:val="28"/>
          <w:szCs w:val="28"/>
        </w:rPr>
        <w:t>照護輔佐</w:t>
      </w:r>
      <w:r w:rsidRPr="00B83919">
        <w:rPr>
          <w:rFonts w:ascii="標楷體" w:eastAsia="標楷體" w:hAnsi="標楷體" w:cs="新細明體" w:hint="eastAsia"/>
          <w:color w:val="000000" w:themeColor="text1"/>
          <w:kern w:val="0"/>
          <w:sz w:val="28"/>
          <w:szCs w:val="28"/>
        </w:rPr>
        <w:t>人力配比、</w:t>
      </w:r>
      <w:r w:rsidR="00A63F06" w:rsidRPr="00B83919">
        <w:rPr>
          <w:rFonts w:ascii="標楷體" w:eastAsia="標楷體" w:hAnsi="標楷體" w:cs="新細明體" w:hint="eastAsia"/>
          <w:color w:val="000000" w:themeColor="text1"/>
          <w:kern w:val="0"/>
          <w:sz w:val="28"/>
          <w:szCs w:val="28"/>
        </w:rPr>
        <w:t>照護輔佐</w:t>
      </w:r>
      <w:r w:rsidRPr="00B83919">
        <w:rPr>
          <w:rFonts w:ascii="標楷體" w:eastAsia="標楷體" w:hAnsi="標楷體" w:cs="新細明體" w:hint="eastAsia"/>
          <w:color w:val="000000" w:themeColor="text1"/>
          <w:kern w:val="0"/>
          <w:sz w:val="28"/>
          <w:szCs w:val="28"/>
        </w:rPr>
        <w:t>人力與病</w:t>
      </w:r>
      <w:r w:rsidR="00101777"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配比或人力配置方式、收費方式與金額等，</w:t>
      </w:r>
      <w:r w:rsidR="00645059" w:rsidRPr="00B83919">
        <w:rPr>
          <w:rFonts w:ascii="標楷體" w:eastAsia="標楷體" w:hAnsi="標楷體" w:cs="新細明體" w:hint="eastAsia"/>
          <w:color w:val="000000" w:themeColor="text1"/>
          <w:kern w:val="0"/>
          <w:sz w:val="28"/>
          <w:szCs w:val="28"/>
        </w:rPr>
        <w:t>並提供成本分析及收費估算方式等資料，</w:t>
      </w:r>
      <w:r w:rsidRPr="00B83919">
        <w:rPr>
          <w:rFonts w:ascii="標楷體" w:eastAsia="標楷體" w:hAnsi="標楷體" w:cs="新細明體" w:hint="eastAsia"/>
          <w:color w:val="000000" w:themeColor="text1"/>
          <w:kern w:val="0"/>
          <w:sz w:val="28"/>
          <w:szCs w:val="28"/>
        </w:rPr>
        <w:t>前述</w:t>
      </w:r>
      <w:r w:rsidR="00645059" w:rsidRPr="00B83919">
        <w:rPr>
          <w:rFonts w:ascii="標楷體" w:eastAsia="標楷體" w:hAnsi="標楷體" w:cs="新細明體" w:hint="eastAsia"/>
          <w:color w:val="000000" w:themeColor="text1"/>
          <w:kern w:val="0"/>
          <w:sz w:val="28"/>
          <w:szCs w:val="28"/>
        </w:rPr>
        <w:t>實施方式</w:t>
      </w:r>
      <w:r w:rsidRPr="00B83919">
        <w:rPr>
          <w:rFonts w:ascii="標楷體" w:eastAsia="標楷體" w:hAnsi="標楷體" w:cs="新細明體" w:hint="eastAsia"/>
          <w:color w:val="000000" w:themeColor="text1"/>
          <w:kern w:val="0"/>
          <w:sz w:val="28"/>
          <w:szCs w:val="28"/>
        </w:rPr>
        <w:t>如依各病房特性調整，請分別說明。</w:t>
      </w:r>
    </w:p>
    <w:p w14:paraId="10D2EE25" w14:textId="5CB8B9E6" w:rsidR="00C71BCA" w:rsidRPr="00B83919" w:rsidRDefault="00C71BCA" w:rsidP="00C71BCA">
      <w:pPr>
        <w:widowControl/>
        <w:snapToGrid w:val="0"/>
        <w:spacing w:before="181" w:after="100" w:afterAutospacing="1" w:line="520" w:lineRule="exact"/>
        <w:ind w:leftChars="354" w:left="1698" w:hangingChars="303" w:hanging="848"/>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（三）具體說明醫院</w:t>
      </w:r>
      <w:r w:rsidR="00A63F06" w:rsidRPr="00B83919">
        <w:rPr>
          <w:rFonts w:ascii="標楷體" w:eastAsia="標楷體" w:hAnsi="標楷體" w:cs="新細明體" w:hint="eastAsia"/>
          <w:color w:val="000000" w:themeColor="text1"/>
          <w:kern w:val="0"/>
          <w:sz w:val="28"/>
          <w:szCs w:val="28"/>
        </w:rPr>
        <w:t>照護輔佐</w:t>
      </w:r>
      <w:r w:rsidRPr="00B83919">
        <w:rPr>
          <w:rFonts w:ascii="標楷體" w:eastAsia="標楷體" w:hAnsi="標楷體" w:cs="新細明體" w:hint="eastAsia"/>
          <w:color w:val="000000" w:themeColor="text1"/>
          <w:kern w:val="0"/>
          <w:sz w:val="28"/>
          <w:szCs w:val="28"/>
        </w:rPr>
        <w:t>人員臨床照</w:t>
      </w:r>
      <w:r w:rsidR="00101777" w:rsidRPr="00B83919">
        <w:rPr>
          <w:rFonts w:ascii="標楷體" w:eastAsia="標楷體" w:hAnsi="標楷體" w:cs="新細明體" w:hint="eastAsia"/>
          <w:color w:val="000000" w:themeColor="text1"/>
          <w:kern w:val="0"/>
          <w:sz w:val="28"/>
          <w:szCs w:val="28"/>
        </w:rPr>
        <w:t>護</w:t>
      </w:r>
      <w:r w:rsidRPr="00B83919">
        <w:rPr>
          <w:rFonts w:ascii="標楷體" w:eastAsia="標楷體" w:hAnsi="標楷體" w:cs="新細明體" w:hint="eastAsia"/>
          <w:color w:val="000000" w:themeColor="text1"/>
          <w:kern w:val="0"/>
          <w:sz w:val="28"/>
          <w:szCs w:val="28"/>
        </w:rPr>
        <w:t>之管理制度與工作規範：工時、薪資福利、排班、調度、訓練、留用、業務範圍、與護理人員照護分工方式及品質監督機制等，倘人力來源</w:t>
      </w:r>
      <w:proofErr w:type="gramStart"/>
      <w:r w:rsidRPr="00B83919">
        <w:rPr>
          <w:rFonts w:ascii="標楷體" w:eastAsia="標楷體" w:hAnsi="標楷體" w:cs="新細明體" w:hint="eastAsia"/>
          <w:color w:val="000000" w:themeColor="text1"/>
          <w:kern w:val="0"/>
          <w:sz w:val="28"/>
          <w:szCs w:val="28"/>
        </w:rPr>
        <w:t>採</w:t>
      </w:r>
      <w:proofErr w:type="gramEnd"/>
      <w:r w:rsidRPr="00B83919">
        <w:rPr>
          <w:rFonts w:ascii="標楷體" w:eastAsia="標楷體" w:hAnsi="標楷體" w:cs="新細明體" w:hint="eastAsia"/>
          <w:color w:val="000000" w:themeColor="text1"/>
          <w:kern w:val="0"/>
          <w:sz w:val="28"/>
          <w:szCs w:val="28"/>
        </w:rPr>
        <w:t>委外或特約方式，應說明相關管理規則</w:t>
      </w:r>
      <w:r w:rsidRPr="00B83919">
        <w:rPr>
          <w:rFonts w:ascii="標楷體" w:eastAsia="標楷體" w:hAnsi="標楷體" w:hint="eastAsia"/>
          <w:color w:val="000000" w:themeColor="text1"/>
          <w:sz w:val="28"/>
          <w:szCs w:val="28"/>
        </w:rPr>
        <w:t>。</w:t>
      </w:r>
    </w:p>
    <w:p w14:paraId="0706B96B" w14:textId="77777777" w:rsidR="00C71BCA" w:rsidRPr="00B83919" w:rsidRDefault="00C71BCA" w:rsidP="00C71BCA">
      <w:pPr>
        <w:widowControl/>
        <w:snapToGrid w:val="0"/>
        <w:spacing w:before="181" w:after="100" w:afterAutospacing="1" w:line="520" w:lineRule="exact"/>
        <w:ind w:leftChars="354" w:left="1698" w:hangingChars="303" w:hanging="848"/>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（四）</w:t>
      </w:r>
      <w:r w:rsidRPr="00B83919">
        <w:rPr>
          <w:rFonts w:ascii="標楷體" w:eastAsia="標楷體" w:hAnsi="標楷體" w:cs="新細明體" w:hint="eastAsia"/>
          <w:color w:val="000000" w:themeColor="text1"/>
          <w:kern w:val="0"/>
          <w:sz w:val="28"/>
          <w:szCs w:val="28"/>
        </w:rPr>
        <w:t>如規劃</w:t>
      </w:r>
      <w:proofErr w:type="gramStart"/>
      <w:r w:rsidRPr="00B83919">
        <w:rPr>
          <w:rFonts w:ascii="標楷體" w:eastAsia="標楷體" w:hAnsi="標楷體" w:cs="新細明體" w:hint="eastAsia"/>
          <w:color w:val="000000" w:themeColor="text1"/>
          <w:kern w:val="0"/>
          <w:sz w:val="28"/>
          <w:szCs w:val="28"/>
        </w:rPr>
        <w:t>採</w:t>
      </w:r>
      <w:proofErr w:type="gramEnd"/>
      <w:r w:rsidRPr="00B83919">
        <w:rPr>
          <w:rFonts w:ascii="標楷體" w:eastAsia="標楷體" w:hAnsi="標楷體" w:cs="新細明體" w:hint="eastAsia"/>
          <w:color w:val="000000" w:themeColor="text1"/>
          <w:kern w:val="0"/>
          <w:sz w:val="28"/>
          <w:szCs w:val="28"/>
        </w:rPr>
        <w:t>分階段推動，請一併敘明理由、相關時程及擴大規模方式（未來醫院得依辦理成效，進行滾動式修正）。</w:t>
      </w:r>
    </w:p>
    <w:p w14:paraId="2803E549" w14:textId="77777777" w:rsidR="00C71BCA" w:rsidRPr="00B83919" w:rsidRDefault="00C71BCA" w:rsidP="00C71BCA">
      <w:pPr>
        <w:widowControl/>
        <w:snapToGrid w:val="0"/>
        <w:spacing w:before="181" w:after="100" w:afterAutospacing="1" w:line="520" w:lineRule="exact"/>
        <w:ind w:leftChars="354" w:left="1698" w:hangingChars="303" w:hanging="848"/>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（五）其他：醫院過往推動相關經驗及成效</w:t>
      </w:r>
      <w:proofErr w:type="gramStart"/>
      <w:r w:rsidRPr="00B83919">
        <w:rPr>
          <w:rFonts w:ascii="標楷體" w:eastAsia="標楷體" w:hAnsi="標楷體" w:cs="新細明體"/>
          <w:color w:val="000000" w:themeColor="text1"/>
          <w:kern w:val="0"/>
          <w:sz w:val="28"/>
          <w:szCs w:val="28"/>
        </w:rPr>
        <w:t>（</w:t>
      </w:r>
      <w:proofErr w:type="gramEnd"/>
      <w:r w:rsidRPr="00B83919">
        <w:rPr>
          <w:rFonts w:ascii="標楷體" w:eastAsia="標楷體" w:hAnsi="標楷體" w:cs="新細明體"/>
          <w:color w:val="000000" w:themeColor="text1"/>
          <w:kern w:val="0"/>
          <w:sz w:val="28"/>
          <w:szCs w:val="28"/>
        </w:rPr>
        <w:t>如：全責護理、Skill-Mixed照護、住院友善照顧共聘、智慧共聘模式等</w:t>
      </w:r>
      <w:proofErr w:type="gramStart"/>
      <w:r w:rsidRPr="00B83919">
        <w:rPr>
          <w:rFonts w:ascii="標楷體" w:eastAsia="標楷體" w:hAnsi="標楷體" w:cs="新細明體"/>
          <w:color w:val="000000" w:themeColor="text1"/>
          <w:kern w:val="0"/>
          <w:sz w:val="28"/>
          <w:szCs w:val="28"/>
        </w:rPr>
        <w:t>）</w:t>
      </w:r>
      <w:proofErr w:type="gramEnd"/>
      <w:r w:rsidRPr="00B83919">
        <w:rPr>
          <w:rFonts w:ascii="標楷體" w:eastAsia="標楷體" w:hAnsi="標楷體" w:cs="新細明體"/>
          <w:color w:val="000000" w:themeColor="text1"/>
          <w:kern w:val="0"/>
          <w:sz w:val="28"/>
          <w:szCs w:val="28"/>
        </w:rPr>
        <w:t>、本計畫</w:t>
      </w:r>
      <w:r w:rsidRPr="00B83919">
        <w:rPr>
          <w:rFonts w:ascii="標楷體" w:eastAsia="標楷體" w:hAnsi="標楷體" w:cs="新細明體" w:hint="eastAsia"/>
          <w:color w:val="000000" w:themeColor="text1"/>
          <w:kern w:val="0"/>
          <w:sz w:val="28"/>
          <w:szCs w:val="28"/>
        </w:rPr>
        <w:t>相關</w:t>
      </w:r>
      <w:r w:rsidRPr="00B83919">
        <w:rPr>
          <w:rFonts w:ascii="標楷體" w:eastAsia="標楷體" w:hAnsi="標楷體" w:cs="新細明體"/>
          <w:color w:val="000000" w:themeColor="text1"/>
          <w:kern w:val="0"/>
          <w:sz w:val="28"/>
          <w:szCs w:val="28"/>
        </w:rPr>
        <w:t>創新規劃與健保政策推動建議等。</w:t>
      </w:r>
    </w:p>
    <w:p w14:paraId="387FE9D3" w14:textId="77777777" w:rsidR="00C71BCA" w:rsidRPr="00B83919" w:rsidRDefault="00C71BCA" w:rsidP="00C71BCA">
      <w:pPr>
        <w:widowControl/>
        <w:snapToGrid w:val="0"/>
        <w:spacing w:before="181" w:after="100" w:afterAutospacing="1" w:line="520" w:lineRule="exact"/>
        <w:ind w:leftChars="354" w:left="1698" w:hangingChars="303" w:hanging="848"/>
        <w:contextualSpacing/>
        <w:rPr>
          <w:rFonts w:ascii="標楷體" w:eastAsia="標楷體" w:hAnsi="標楷體" w:cs="新細明體"/>
          <w:color w:val="000000" w:themeColor="text1"/>
          <w:kern w:val="0"/>
          <w:sz w:val="28"/>
          <w:szCs w:val="28"/>
        </w:rPr>
      </w:pPr>
    </w:p>
    <w:p w14:paraId="1E3A285C"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382B09B2"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661FB4F3" w14:textId="77777777" w:rsidR="00C71BCA" w:rsidRPr="00B83919" w:rsidRDefault="00C71BCA" w:rsidP="008A5A43">
      <w:pPr>
        <w:widowControl/>
        <w:snapToGrid w:val="0"/>
        <w:spacing w:before="181" w:after="100" w:afterAutospacing="1" w:line="520" w:lineRule="exact"/>
        <w:ind w:left="0" w:firstLine="0"/>
        <w:contextualSpacing/>
        <w:rPr>
          <w:rFonts w:ascii="標楷體" w:eastAsia="標楷體" w:hAnsi="標楷體" w:cs="新細明體"/>
          <w:color w:val="000000" w:themeColor="text1"/>
          <w:kern w:val="0"/>
          <w:sz w:val="28"/>
          <w:szCs w:val="28"/>
        </w:rPr>
      </w:pPr>
    </w:p>
    <w:p w14:paraId="696DAC76" w14:textId="77777777" w:rsidR="00C71BCA" w:rsidRPr="00B83919" w:rsidRDefault="0093635D"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r w:rsidRPr="00B83919">
        <w:rPr>
          <w:noProof/>
          <w:color w:val="000000" w:themeColor="text1"/>
        </w:rPr>
        <w:lastRenderedPageBreak/>
        <mc:AlternateContent>
          <mc:Choice Requires="wps">
            <w:drawing>
              <wp:anchor distT="45720" distB="45720" distL="114300" distR="114300" simplePos="0" relativeHeight="251660288" behindDoc="1" locked="0" layoutInCell="1" allowOverlap="1" wp14:anchorId="74A46D14" wp14:editId="355EBBE9">
                <wp:simplePos x="0" y="0"/>
                <wp:positionH relativeFrom="column">
                  <wp:posOffset>5008880</wp:posOffset>
                </wp:positionH>
                <wp:positionV relativeFrom="paragraph">
                  <wp:posOffset>-417830</wp:posOffset>
                </wp:positionV>
                <wp:extent cx="860425" cy="398145"/>
                <wp:effectExtent l="0" t="0" r="15875" b="215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98145"/>
                        </a:xfrm>
                        <a:prstGeom prst="rect">
                          <a:avLst/>
                        </a:prstGeom>
                        <a:solidFill>
                          <a:srgbClr val="FFFFFF"/>
                        </a:solidFill>
                        <a:ln w="9525">
                          <a:solidFill>
                            <a:srgbClr val="000000"/>
                          </a:solidFill>
                          <a:miter lim="800000"/>
                          <a:headEnd/>
                          <a:tailEnd/>
                        </a:ln>
                      </wps:spPr>
                      <wps:txbx>
                        <w:txbxContent>
                          <w:p w14:paraId="231E38FF" w14:textId="77777777" w:rsidR="00C71BCA" w:rsidRPr="00BC5B1B" w:rsidRDefault="00C71BCA"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46D14" id="文字方塊 1" o:spid="_x0000_s1027" type="#_x0000_t202" style="position:absolute;left:0;text-align:left;margin-left:394.4pt;margin-top:-32.9pt;width:67.75pt;height:31.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">
                <v:textbox style="mso-fit-shape-to-text:t">
                  <w:txbxContent>
                    <w:p w14:paraId="231E38FF" w14:textId="77777777" w:rsidR="00C71BCA" w:rsidRPr="00BC5B1B" w:rsidRDefault="00C71BCA"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2</w:t>
                      </w:r>
                    </w:p>
                  </w:txbxContent>
                </v:textbox>
              </v:shape>
            </w:pict>
          </mc:Fallback>
        </mc:AlternateContent>
      </w:r>
    </w:p>
    <w:p w14:paraId="2F7E1112" w14:textId="77777777" w:rsidR="00C71BCA" w:rsidRPr="00B83919" w:rsidRDefault="00C71BCA" w:rsidP="00C71BCA">
      <w:pPr>
        <w:widowControl/>
        <w:snapToGrid w:val="0"/>
        <w:spacing w:before="181" w:after="100" w:afterAutospacing="1" w:line="520" w:lineRule="exact"/>
        <w:contextualSpacing/>
        <w:jc w:val="center"/>
        <w:rPr>
          <w:rFonts w:ascii="標楷體" w:eastAsia="標楷體" w:hAnsi="標楷體" w:cs="新細明體"/>
          <w:b/>
          <w:color w:val="000000" w:themeColor="text1"/>
          <w:kern w:val="0"/>
          <w:sz w:val="32"/>
          <w:szCs w:val="32"/>
        </w:rPr>
      </w:pPr>
      <w:r w:rsidRPr="00B83919">
        <w:rPr>
          <w:rFonts w:ascii="標楷體" w:eastAsia="標楷體" w:hAnsi="標楷體" w:cs="新細明體" w:hint="eastAsia"/>
          <w:b/>
          <w:color w:val="000000" w:themeColor="text1"/>
          <w:kern w:val="0"/>
          <w:sz w:val="32"/>
          <w:szCs w:val="32"/>
        </w:rPr>
        <w:t>「全民健康保險住院整合照護服務試辦計畫」</w:t>
      </w:r>
    </w:p>
    <w:p w14:paraId="1261B017" w14:textId="77777777" w:rsidR="00C71BCA" w:rsidRPr="00B83919" w:rsidRDefault="00C71BCA" w:rsidP="00C71BCA">
      <w:pPr>
        <w:widowControl/>
        <w:snapToGrid w:val="0"/>
        <w:spacing w:before="181" w:after="100" w:afterAutospacing="1" w:line="520" w:lineRule="exact"/>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b/>
          <w:color w:val="000000" w:themeColor="text1"/>
          <w:kern w:val="0"/>
          <w:sz w:val="32"/>
          <w:szCs w:val="32"/>
        </w:rPr>
        <w:t>申請醫院審查作業及標準</w:t>
      </w:r>
    </w:p>
    <w:p w14:paraId="48AD1FF2"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34AF6C98" w14:textId="77777777" w:rsidR="00C71BCA" w:rsidRPr="00B83919" w:rsidRDefault="00C71BCA" w:rsidP="00C71BCA">
      <w:pPr>
        <w:widowControl/>
        <w:snapToGrid w:val="0"/>
        <w:spacing w:before="181" w:after="100" w:afterAutospacing="1" w:line="520" w:lineRule="exact"/>
        <w:ind w:firstLineChars="101" w:firstLine="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一、審查作業流程：</w:t>
      </w:r>
    </w:p>
    <w:p w14:paraId="48E5C95A" w14:textId="77777777" w:rsidR="00C71BCA" w:rsidRPr="00B83919" w:rsidRDefault="00C71BCA" w:rsidP="00C71BCA">
      <w:pPr>
        <w:widowControl/>
        <w:snapToGrid w:val="0"/>
        <w:spacing w:before="181" w:after="100" w:afterAutospacing="1" w:line="520" w:lineRule="exact"/>
        <w:ind w:leftChars="295" w:left="1559" w:hangingChars="304" w:hanging="85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（一）</w:t>
      </w:r>
      <w:r w:rsidR="0093635D" w:rsidRPr="00B83919">
        <w:rPr>
          <w:rFonts w:ascii="標楷體" w:eastAsia="標楷體" w:hAnsi="標楷體" w:cs="新細明體" w:hint="eastAsia"/>
          <w:color w:val="000000" w:themeColor="text1"/>
          <w:kern w:val="0"/>
          <w:sz w:val="28"/>
          <w:szCs w:val="28"/>
        </w:rPr>
        <w:t>審查小組由專家學者（可由</w:t>
      </w:r>
      <w:r w:rsidR="00A8000F" w:rsidRPr="00B83919">
        <w:rPr>
          <w:rFonts w:ascii="標楷體" w:eastAsia="標楷體" w:hAnsi="標楷體" w:cs="新細明體" w:hint="eastAsia"/>
          <w:color w:val="000000" w:themeColor="text1"/>
          <w:kern w:val="0"/>
          <w:sz w:val="28"/>
          <w:szCs w:val="28"/>
        </w:rPr>
        <w:t>台灣醫院協會及中華民國護理師護士公會全國聯合會推薦代表佔有二分之一席次</w:t>
      </w:r>
      <w:r w:rsidR="0093635D" w:rsidRPr="00B83919">
        <w:rPr>
          <w:rFonts w:ascii="標楷體" w:eastAsia="標楷體" w:hAnsi="標楷體" w:cs="新細明體" w:hint="eastAsia"/>
          <w:color w:val="000000" w:themeColor="text1"/>
          <w:kern w:val="0"/>
          <w:sz w:val="28"/>
          <w:szCs w:val="28"/>
        </w:rPr>
        <w:t>）及衛生福利部相關單位代表組成，計</w:t>
      </w:r>
      <w:r w:rsidR="0093635D" w:rsidRPr="00B83919">
        <w:rPr>
          <w:rFonts w:ascii="標楷體" w:eastAsia="標楷體" w:hAnsi="標楷體" w:cs="新細明體"/>
          <w:color w:val="000000" w:themeColor="text1"/>
          <w:kern w:val="0"/>
          <w:sz w:val="28"/>
          <w:szCs w:val="28"/>
        </w:rPr>
        <w:t>9-11人，召開審查會議</w:t>
      </w:r>
      <w:proofErr w:type="gramStart"/>
      <w:r w:rsidR="0093635D" w:rsidRPr="00B83919">
        <w:rPr>
          <w:rFonts w:ascii="標楷體" w:eastAsia="標楷體" w:hAnsi="標楷體" w:cs="新細明體"/>
          <w:color w:val="000000" w:themeColor="text1"/>
          <w:kern w:val="0"/>
          <w:sz w:val="28"/>
          <w:szCs w:val="28"/>
        </w:rPr>
        <w:t>研</w:t>
      </w:r>
      <w:proofErr w:type="gramEnd"/>
      <w:r w:rsidR="0093635D" w:rsidRPr="00B83919">
        <w:rPr>
          <w:rFonts w:ascii="標楷體" w:eastAsia="標楷體" w:hAnsi="標楷體" w:cs="新細明體"/>
          <w:color w:val="000000" w:themeColor="text1"/>
          <w:kern w:val="0"/>
          <w:sz w:val="28"/>
          <w:szCs w:val="28"/>
        </w:rPr>
        <w:t>商計畫書審查項目及權重，並就申請醫院資格與執行計畫審查（必要時視疫情調整採書面審查），與提供本計畫推動專業意見，視需要得要求申請醫院出席審查會議進行簡報與詢答（醫院出席人數以3人為限）</w:t>
      </w:r>
      <w:r w:rsidRPr="00B83919">
        <w:rPr>
          <w:rFonts w:ascii="標楷體" w:eastAsia="標楷體" w:hAnsi="標楷體" w:cs="新細明體" w:hint="eastAsia"/>
          <w:color w:val="000000" w:themeColor="text1"/>
          <w:kern w:val="0"/>
          <w:sz w:val="28"/>
          <w:szCs w:val="28"/>
        </w:rPr>
        <w:t>。</w:t>
      </w:r>
    </w:p>
    <w:p w14:paraId="326A5C23" w14:textId="77777777" w:rsidR="00C71BCA" w:rsidRPr="00B83919" w:rsidRDefault="00C71BCA" w:rsidP="00C71BCA">
      <w:pPr>
        <w:widowControl/>
        <w:snapToGrid w:val="0"/>
        <w:spacing w:before="181" w:after="100" w:afterAutospacing="1" w:line="520" w:lineRule="exact"/>
        <w:ind w:leftChars="295" w:left="1559" w:hangingChars="304" w:hanging="851"/>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（二）前項審查小組</w:t>
      </w:r>
      <w:r w:rsidRPr="00B83919">
        <w:rPr>
          <w:rFonts w:ascii="標楷體" w:eastAsia="標楷體" w:hAnsi="標楷體" w:cs="新細明體" w:hint="eastAsia"/>
          <w:color w:val="000000" w:themeColor="text1"/>
          <w:kern w:val="0"/>
          <w:sz w:val="28"/>
          <w:szCs w:val="28"/>
        </w:rPr>
        <w:t>審查，須有至少</w:t>
      </w:r>
      <w:r w:rsidRPr="00B83919">
        <w:rPr>
          <w:rFonts w:ascii="標楷體" w:eastAsia="標楷體" w:hAnsi="標楷體" w:cs="新細明體"/>
          <w:color w:val="000000" w:themeColor="text1"/>
          <w:kern w:val="0"/>
          <w:sz w:val="28"/>
          <w:szCs w:val="28"/>
        </w:rPr>
        <w:t>7位委員（外部委員5位）出席，依申請醫院提出符合本計畫中需求之執行計畫書，經送審查小組依審查標準評分，擇優核定。</w:t>
      </w:r>
    </w:p>
    <w:p w14:paraId="355D6768" w14:textId="77777777" w:rsidR="00C71BCA" w:rsidRPr="00B83919" w:rsidRDefault="00C71BCA" w:rsidP="00C71BCA">
      <w:pPr>
        <w:widowControl/>
        <w:snapToGrid w:val="0"/>
        <w:spacing w:before="181" w:after="100" w:afterAutospacing="1" w:line="520" w:lineRule="exact"/>
        <w:ind w:firstLineChars="101" w:firstLine="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二、</w:t>
      </w:r>
      <w:r w:rsidRPr="00B83919">
        <w:rPr>
          <w:rFonts w:ascii="標楷體" w:eastAsia="標楷體" w:hAnsi="標楷體" w:cs="新細明體" w:hint="eastAsia"/>
          <w:color w:val="000000" w:themeColor="text1"/>
          <w:kern w:val="0"/>
          <w:sz w:val="28"/>
          <w:szCs w:val="28"/>
        </w:rPr>
        <w:t>計畫書審查項目及權重（得依本計畫審查小組建議進行調整）：</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559"/>
      </w:tblGrid>
      <w:tr w:rsidR="00FE3CED" w:rsidRPr="00FE3CED" w14:paraId="56A3E37F" w14:textId="77777777" w:rsidTr="00443FAE">
        <w:tc>
          <w:tcPr>
            <w:tcW w:w="6804" w:type="dxa"/>
            <w:shd w:val="clear" w:color="auto" w:fill="auto"/>
          </w:tcPr>
          <w:p w14:paraId="5B54DF90" w14:textId="77777777" w:rsidR="00C71BCA" w:rsidRPr="00B83919" w:rsidRDefault="00C71BCA" w:rsidP="00443FAE">
            <w:pPr>
              <w:spacing w:line="520" w:lineRule="exact"/>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 xml:space="preserve">審 查 </w:t>
            </w:r>
            <w:r w:rsidRPr="00B83919">
              <w:rPr>
                <w:rFonts w:ascii="標楷體" w:eastAsia="標楷體" w:hAnsi="標楷體" w:cs="新細明體" w:hint="eastAsia"/>
                <w:color w:val="000000" w:themeColor="text1"/>
                <w:kern w:val="0"/>
                <w:sz w:val="28"/>
                <w:szCs w:val="28"/>
              </w:rPr>
              <w:t>項</w:t>
            </w:r>
            <w:r w:rsidRPr="00B83919">
              <w:rPr>
                <w:rFonts w:ascii="標楷體" w:eastAsia="標楷體" w:hAnsi="標楷體" w:cs="新細明體"/>
                <w:color w:val="000000" w:themeColor="text1"/>
                <w:kern w:val="0"/>
                <w:sz w:val="28"/>
                <w:szCs w:val="28"/>
              </w:rPr>
              <w:t xml:space="preserve"> </w:t>
            </w:r>
            <w:r w:rsidRPr="00B83919">
              <w:rPr>
                <w:rFonts w:ascii="標楷體" w:eastAsia="標楷體" w:hAnsi="標楷體" w:cs="新細明體" w:hint="eastAsia"/>
                <w:color w:val="000000" w:themeColor="text1"/>
                <w:kern w:val="0"/>
                <w:sz w:val="28"/>
                <w:szCs w:val="28"/>
              </w:rPr>
              <w:t>目</w:t>
            </w:r>
          </w:p>
        </w:tc>
        <w:tc>
          <w:tcPr>
            <w:tcW w:w="1559" w:type="dxa"/>
            <w:shd w:val="clear" w:color="auto" w:fill="auto"/>
          </w:tcPr>
          <w:p w14:paraId="62118EE5" w14:textId="77777777" w:rsidR="00C71BCA" w:rsidRPr="00B83919" w:rsidRDefault="00C71BCA" w:rsidP="00443FAE">
            <w:pPr>
              <w:spacing w:line="520" w:lineRule="exact"/>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權重</w:t>
            </w:r>
          </w:p>
        </w:tc>
      </w:tr>
      <w:tr w:rsidR="00FE3CED" w:rsidRPr="00FE3CED" w14:paraId="5CE65E07" w14:textId="77777777" w:rsidTr="00443FAE">
        <w:tc>
          <w:tcPr>
            <w:tcW w:w="6804" w:type="dxa"/>
            <w:shd w:val="clear" w:color="auto" w:fill="auto"/>
          </w:tcPr>
          <w:p w14:paraId="685B6616" w14:textId="77777777" w:rsidR="00C71BCA" w:rsidRPr="00B83919" w:rsidRDefault="00C71BCA" w:rsidP="00443FAE">
            <w:pPr>
              <w:spacing w:line="520" w:lineRule="exact"/>
              <w:ind w:leftChars="15" w:left="319" w:hangingChars="101" w:hanging="283"/>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 xml:space="preserve">1.對計畫之瞭解（醫院推動理念、對國內外現況之瞭解程度與辦理經驗） </w:t>
            </w:r>
          </w:p>
        </w:tc>
        <w:tc>
          <w:tcPr>
            <w:tcW w:w="1559" w:type="dxa"/>
            <w:shd w:val="clear" w:color="auto" w:fill="auto"/>
            <w:vAlign w:val="center"/>
          </w:tcPr>
          <w:p w14:paraId="156849DD" w14:textId="77777777" w:rsidR="00C71BCA" w:rsidRPr="00B83919" w:rsidRDefault="00C71BCA" w:rsidP="00443FAE">
            <w:pPr>
              <w:spacing w:line="520" w:lineRule="exact"/>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20％</w:t>
            </w:r>
          </w:p>
        </w:tc>
      </w:tr>
      <w:tr w:rsidR="00FE3CED" w:rsidRPr="00FE3CED" w14:paraId="0118A915" w14:textId="77777777" w:rsidTr="00443FAE">
        <w:tc>
          <w:tcPr>
            <w:tcW w:w="6804" w:type="dxa"/>
            <w:shd w:val="clear" w:color="auto" w:fill="auto"/>
          </w:tcPr>
          <w:p w14:paraId="0CB21BF8" w14:textId="77777777" w:rsidR="00C71BCA" w:rsidRPr="00B83919" w:rsidRDefault="00C71BCA" w:rsidP="00443FAE">
            <w:pPr>
              <w:spacing w:line="520" w:lineRule="exact"/>
              <w:ind w:leftChars="15" w:left="319" w:hangingChars="101" w:hanging="283"/>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2.計畫書完整性與可行性（各項規劃具體與明確性）</w:t>
            </w:r>
          </w:p>
        </w:tc>
        <w:tc>
          <w:tcPr>
            <w:tcW w:w="1559" w:type="dxa"/>
            <w:shd w:val="clear" w:color="auto" w:fill="auto"/>
            <w:vAlign w:val="center"/>
          </w:tcPr>
          <w:p w14:paraId="27E7C260" w14:textId="77777777" w:rsidR="00C71BCA" w:rsidRPr="00B83919" w:rsidRDefault="00C71BCA" w:rsidP="00443FAE">
            <w:pPr>
              <w:spacing w:line="520" w:lineRule="exact"/>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30％</w:t>
            </w:r>
          </w:p>
        </w:tc>
      </w:tr>
      <w:tr w:rsidR="00FE3CED" w:rsidRPr="00FE3CED" w14:paraId="7EFBCBC5" w14:textId="77777777" w:rsidTr="00443FAE">
        <w:tc>
          <w:tcPr>
            <w:tcW w:w="6804" w:type="dxa"/>
            <w:shd w:val="clear" w:color="auto" w:fill="auto"/>
          </w:tcPr>
          <w:p w14:paraId="2A1B33B1" w14:textId="77777777" w:rsidR="00C71BCA" w:rsidRPr="00B83919" w:rsidRDefault="00C71BCA" w:rsidP="00443FAE">
            <w:pPr>
              <w:spacing w:line="520" w:lineRule="exact"/>
              <w:ind w:leftChars="15" w:left="319" w:hangingChars="101" w:hanging="283"/>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3.計畫執行方式（執行方法與步驟、品質控制</w:t>
            </w:r>
            <w:r w:rsidRPr="00B83919">
              <w:rPr>
                <w:rFonts w:ascii="標楷體" w:eastAsia="標楷體" w:hAnsi="標楷體" w:cs="新細明體" w:hint="eastAsia"/>
                <w:color w:val="000000" w:themeColor="text1"/>
                <w:kern w:val="0"/>
                <w:sz w:val="28"/>
                <w:szCs w:val="28"/>
              </w:rPr>
              <w:t>及</w:t>
            </w:r>
            <w:r w:rsidRPr="00B83919">
              <w:rPr>
                <w:rFonts w:ascii="標楷體" w:eastAsia="標楷體" w:hAnsi="標楷體" w:cs="新細明體"/>
                <w:color w:val="000000" w:themeColor="text1"/>
                <w:kern w:val="0"/>
                <w:sz w:val="28"/>
                <w:szCs w:val="28"/>
              </w:rPr>
              <w:t>相關期程是否恰當）</w:t>
            </w:r>
          </w:p>
        </w:tc>
        <w:tc>
          <w:tcPr>
            <w:tcW w:w="1559" w:type="dxa"/>
            <w:shd w:val="clear" w:color="auto" w:fill="auto"/>
            <w:vAlign w:val="center"/>
          </w:tcPr>
          <w:p w14:paraId="709AD575" w14:textId="77777777" w:rsidR="00C71BCA" w:rsidRPr="00B83919" w:rsidRDefault="00C71BCA" w:rsidP="00443FAE">
            <w:pPr>
              <w:spacing w:line="520" w:lineRule="exact"/>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40％</w:t>
            </w:r>
          </w:p>
        </w:tc>
      </w:tr>
      <w:tr w:rsidR="00FE3CED" w:rsidRPr="00FE3CED" w14:paraId="0D6C1FF3" w14:textId="77777777" w:rsidTr="00443FAE">
        <w:tc>
          <w:tcPr>
            <w:tcW w:w="6804" w:type="dxa"/>
            <w:shd w:val="clear" w:color="auto" w:fill="auto"/>
          </w:tcPr>
          <w:p w14:paraId="1CC53A22" w14:textId="77777777" w:rsidR="00C71BCA" w:rsidRPr="00B83919" w:rsidRDefault="00C71BCA" w:rsidP="00443FAE">
            <w:pPr>
              <w:spacing w:line="520" w:lineRule="exac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4.</w:t>
            </w:r>
            <w:r w:rsidRPr="00B83919">
              <w:rPr>
                <w:rFonts w:ascii="標楷體" w:eastAsia="標楷體" w:hAnsi="標楷體" w:cs="新細明體" w:hint="eastAsia"/>
                <w:color w:val="000000" w:themeColor="text1"/>
                <w:kern w:val="0"/>
                <w:sz w:val="28"/>
                <w:szCs w:val="28"/>
              </w:rPr>
              <w:t>本計畫相關創新規劃</w:t>
            </w:r>
            <w:r w:rsidRPr="00B83919">
              <w:rPr>
                <w:rFonts w:ascii="標楷體" w:eastAsia="標楷體" w:hAnsi="標楷體" w:cs="新細明體"/>
                <w:color w:val="000000" w:themeColor="text1"/>
                <w:kern w:val="0"/>
                <w:sz w:val="28"/>
                <w:szCs w:val="28"/>
              </w:rPr>
              <w:t>與</w:t>
            </w:r>
            <w:r w:rsidRPr="00B83919">
              <w:rPr>
                <w:rFonts w:ascii="標楷體" w:eastAsia="標楷體" w:hAnsi="標楷體" w:cs="新細明體" w:hint="eastAsia"/>
                <w:color w:val="000000" w:themeColor="text1"/>
                <w:kern w:val="0"/>
                <w:sz w:val="28"/>
                <w:szCs w:val="28"/>
              </w:rPr>
              <w:t>健保政策推動建議</w:t>
            </w:r>
          </w:p>
        </w:tc>
        <w:tc>
          <w:tcPr>
            <w:tcW w:w="1559" w:type="dxa"/>
            <w:shd w:val="clear" w:color="auto" w:fill="auto"/>
            <w:vAlign w:val="center"/>
          </w:tcPr>
          <w:p w14:paraId="5553DDAD" w14:textId="77777777" w:rsidR="00C71BCA" w:rsidRPr="00B83919" w:rsidRDefault="00C71BCA" w:rsidP="00443FAE">
            <w:pPr>
              <w:spacing w:line="520" w:lineRule="exact"/>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10％</w:t>
            </w:r>
          </w:p>
        </w:tc>
      </w:tr>
    </w:tbl>
    <w:p w14:paraId="0812688D" w14:textId="77777777" w:rsidR="00C71BCA" w:rsidRPr="00B83919" w:rsidRDefault="00C71BCA" w:rsidP="00C71BCA">
      <w:pPr>
        <w:widowControl/>
        <w:snapToGrid w:val="0"/>
        <w:spacing w:before="181" w:after="100" w:afterAutospacing="1" w:line="520" w:lineRule="exact"/>
        <w:ind w:firstLineChars="101" w:firstLine="283"/>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 xml:space="preserve">三、評定方式： </w:t>
      </w:r>
    </w:p>
    <w:p w14:paraId="45419056" w14:textId="77777777" w:rsidR="00C71BCA" w:rsidRPr="00B83919" w:rsidRDefault="00C71BCA" w:rsidP="00C71BCA">
      <w:pPr>
        <w:widowControl/>
        <w:snapToGrid w:val="0"/>
        <w:spacing w:before="181" w:after="100" w:afterAutospacing="1" w:line="520" w:lineRule="exact"/>
        <w:ind w:leftChars="118" w:left="1131" w:hangingChars="303" w:hanging="84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（一）審查小組委員按「</w:t>
      </w:r>
      <w:r w:rsidRPr="00B83919">
        <w:rPr>
          <w:rFonts w:ascii="標楷體" w:eastAsia="標楷體" w:hAnsi="標楷體" w:cs="新細明體" w:hint="eastAsia"/>
          <w:color w:val="000000" w:themeColor="text1"/>
          <w:kern w:val="0"/>
          <w:sz w:val="28"/>
          <w:szCs w:val="28"/>
        </w:rPr>
        <w:t>計畫書</w:t>
      </w:r>
      <w:r w:rsidRPr="00B83919">
        <w:rPr>
          <w:rFonts w:ascii="標楷體" w:eastAsia="標楷體" w:hAnsi="標楷體" w:cs="新細明體"/>
          <w:color w:val="000000" w:themeColor="text1"/>
          <w:kern w:val="0"/>
          <w:sz w:val="28"/>
          <w:szCs w:val="28"/>
        </w:rPr>
        <w:t>審查項目及權重」</w:t>
      </w:r>
      <w:r w:rsidRPr="00B83919">
        <w:rPr>
          <w:rFonts w:ascii="標楷體" w:eastAsia="標楷體" w:hAnsi="標楷體" w:cs="新細明體" w:hint="eastAsia"/>
          <w:color w:val="000000" w:themeColor="text1"/>
          <w:kern w:val="0"/>
          <w:sz w:val="28"/>
          <w:szCs w:val="28"/>
        </w:rPr>
        <w:t>規定</w:t>
      </w:r>
      <w:r w:rsidRPr="00B83919">
        <w:rPr>
          <w:rFonts w:ascii="標楷體" w:eastAsia="標楷體" w:hAnsi="標楷體" w:cs="新細明體"/>
          <w:color w:val="000000" w:themeColor="text1"/>
          <w:kern w:val="0"/>
          <w:sz w:val="28"/>
          <w:szCs w:val="28"/>
        </w:rPr>
        <w:t>，於</w:t>
      </w:r>
      <w:r w:rsidRPr="00B83919">
        <w:rPr>
          <w:rFonts w:ascii="標楷體" w:eastAsia="標楷體" w:hAnsi="標楷體" w:cs="新細明體" w:hint="eastAsia"/>
          <w:color w:val="000000" w:themeColor="text1"/>
          <w:kern w:val="0"/>
          <w:sz w:val="28"/>
          <w:szCs w:val="28"/>
        </w:rPr>
        <w:t>計畫書審查評分</w:t>
      </w:r>
      <w:r w:rsidRPr="00B83919">
        <w:rPr>
          <w:rFonts w:ascii="標楷體" w:eastAsia="標楷體" w:hAnsi="標楷體" w:cs="新細明體"/>
          <w:color w:val="000000" w:themeColor="text1"/>
          <w:kern w:val="0"/>
          <w:sz w:val="28"/>
          <w:szCs w:val="28"/>
        </w:rPr>
        <w:t>表(如表1) 給予評分與審查意見。</w:t>
      </w:r>
    </w:p>
    <w:p w14:paraId="7F4B0609" w14:textId="77777777" w:rsidR="000A1E4F" w:rsidRPr="00B83919" w:rsidRDefault="000A1E4F" w:rsidP="00C71BCA">
      <w:pPr>
        <w:widowControl/>
        <w:snapToGrid w:val="0"/>
        <w:spacing w:before="181" w:after="100" w:afterAutospacing="1" w:line="520" w:lineRule="exact"/>
        <w:ind w:leftChars="118" w:left="1131" w:hangingChars="303" w:hanging="848"/>
        <w:contextualSpacing/>
        <w:rPr>
          <w:rFonts w:ascii="標楷體" w:eastAsia="標楷體" w:hAnsi="標楷體" w:cs="新細明體"/>
          <w:color w:val="000000" w:themeColor="text1"/>
          <w:kern w:val="0"/>
          <w:sz w:val="28"/>
          <w:szCs w:val="28"/>
        </w:rPr>
      </w:pPr>
    </w:p>
    <w:p w14:paraId="7C337C74" w14:textId="77777777" w:rsidR="00C71BCA" w:rsidRPr="00B83919" w:rsidRDefault="00C71BCA" w:rsidP="00390354">
      <w:pPr>
        <w:widowControl/>
        <w:snapToGrid w:val="0"/>
        <w:spacing w:before="181" w:after="100" w:afterAutospacing="1" w:line="520" w:lineRule="exact"/>
        <w:ind w:leftChars="370" w:left="888" w:firstLineChars="122" w:firstLine="342"/>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lastRenderedPageBreak/>
        <w:t xml:space="preserve">表1：審查意見表 </w:t>
      </w:r>
    </w:p>
    <w:tbl>
      <w:tblPr>
        <w:tblpPr w:leftFromText="180" w:rightFromText="180" w:vertAnchor="text" w:horzAnchor="margin" w:tblpX="694" w:tblpY="307"/>
        <w:tblW w:w="8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4832"/>
        <w:gridCol w:w="992"/>
        <w:gridCol w:w="1843"/>
      </w:tblGrid>
      <w:tr w:rsidR="00FE3CED" w:rsidRPr="00FE3CED" w14:paraId="55F38C06" w14:textId="77777777" w:rsidTr="00443FAE">
        <w:trPr>
          <w:cantSplit/>
        </w:trPr>
        <w:tc>
          <w:tcPr>
            <w:tcW w:w="540" w:type="dxa"/>
            <w:vMerge w:val="restart"/>
            <w:tcBorders>
              <w:top w:val="single" w:sz="12" w:space="0" w:color="auto"/>
              <w:left w:val="single" w:sz="12" w:space="0" w:color="auto"/>
              <w:bottom w:val="single" w:sz="2" w:space="0" w:color="auto"/>
              <w:right w:val="single" w:sz="2" w:space="0" w:color="auto"/>
            </w:tcBorders>
          </w:tcPr>
          <w:p w14:paraId="5E3A71A3" w14:textId="77777777" w:rsidR="00C71BCA" w:rsidRPr="00B83919" w:rsidRDefault="00C71BCA" w:rsidP="00443FAE">
            <w:pPr>
              <w:spacing w:line="340" w:lineRule="exact"/>
              <w:ind w:left="0" w:firstLine="0"/>
              <w:jc w:val="center"/>
              <w:rPr>
                <w:rFonts w:ascii="標楷體" w:eastAsia="標楷體" w:hAnsi="標楷體"/>
                <w:color w:val="000000" w:themeColor="text1"/>
                <w:sz w:val="26"/>
                <w:szCs w:val="22"/>
              </w:rPr>
            </w:pPr>
            <w:r w:rsidRPr="00B83919">
              <w:rPr>
                <w:rFonts w:ascii="標楷體" w:eastAsia="標楷體" w:hAnsi="標楷體" w:hint="eastAsia"/>
                <w:color w:val="000000" w:themeColor="text1"/>
                <w:sz w:val="26"/>
                <w:szCs w:val="22"/>
              </w:rPr>
              <w:t>項</w:t>
            </w:r>
          </w:p>
          <w:p w14:paraId="03267207" w14:textId="77777777" w:rsidR="00C71BCA" w:rsidRPr="00B83919" w:rsidRDefault="00C71BCA" w:rsidP="00443FAE">
            <w:pPr>
              <w:spacing w:line="340" w:lineRule="exact"/>
              <w:ind w:left="0" w:firstLine="0"/>
              <w:jc w:val="center"/>
              <w:rPr>
                <w:rFonts w:ascii="標楷體" w:eastAsia="標楷體" w:hAnsi="標楷體"/>
                <w:color w:val="000000" w:themeColor="text1"/>
                <w:sz w:val="26"/>
                <w:szCs w:val="22"/>
              </w:rPr>
            </w:pPr>
            <w:r w:rsidRPr="00B83919">
              <w:rPr>
                <w:rFonts w:ascii="標楷體" w:eastAsia="標楷體" w:hAnsi="標楷體" w:hint="eastAsia"/>
                <w:color w:val="000000" w:themeColor="text1"/>
                <w:sz w:val="26"/>
                <w:szCs w:val="22"/>
              </w:rPr>
              <w:t>次</w:t>
            </w:r>
          </w:p>
        </w:tc>
        <w:tc>
          <w:tcPr>
            <w:tcW w:w="4832" w:type="dxa"/>
            <w:vMerge w:val="restart"/>
            <w:tcBorders>
              <w:top w:val="single" w:sz="12" w:space="0" w:color="auto"/>
              <w:left w:val="single" w:sz="2" w:space="0" w:color="auto"/>
              <w:bottom w:val="single" w:sz="2" w:space="0" w:color="auto"/>
              <w:right w:val="single" w:sz="2" w:space="0" w:color="auto"/>
            </w:tcBorders>
            <w:vAlign w:val="center"/>
          </w:tcPr>
          <w:p w14:paraId="74F13B06" w14:textId="77777777" w:rsidR="00C71BCA" w:rsidRPr="00B83919" w:rsidRDefault="00C71BCA" w:rsidP="00443FAE">
            <w:pPr>
              <w:spacing w:line="340" w:lineRule="exact"/>
              <w:ind w:left="0" w:firstLineChars="100" w:firstLine="280"/>
              <w:jc w:val="center"/>
              <w:rPr>
                <w:rFonts w:ascii="標楷體" w:eastAsia="標楷體" w:hAnsi="標楷體"/>
                <w:color w:val="000000" w:themeColor="text1"/>
                <w:sz w:val="28"/>
                <w:szCs w:val="28"/>
              </w:rPr>
            </w:pPr>
            <w:r w:rsidRPr="00B83919">
              <w:rPr>
                <w:rFonts w:ascii="標楷體" w:eastAsia="標楷體" w:hAnsi="標楷體" w:hint="eastAsia"/>
                <w:color w:val="000000" w:themeColor="text1"/>
                <w:sz w:val="28"/>
                <w:szCs w:val="28"/>
              </w:rPr>
              <w:t>審</w:t>
            </w:r>
            <w:r w:rsidRPr="00B83919">
              <w:rPr>
                <w:rFonts w:ascii="標楷體" w:eastAsia="標楷體" w:hAnsi="標楷體"/>
                <w:color w:val="000000" w:themeColor="text1"/>
                <w:sz w:val="28"/>
                <w:szCs w:val="28"/>
              </w:rPr>
              <w:t xml:space="preserve"> </w:t>
            </w:r>
            <w:r w:rsidRPr="00B83919">
              <w:rPr>
                <w:rFonts w:ascii="標楷體" w:eastAsia="標楷體" w:hAnsi="標楷體" w:hint="eastAsia"/>
                <w:color w:val="000000" w:themeColor="text1"/>
                <w:sz w:val="28"/>
                <w:szCs w:val="28"/>
              </w:rPr>
              <w:t>查</w:t>
            </w:r>
            <w:r w:rsidRPr="00B83919">
              <w:rPr>
                <w:rFonts w:ascii="標楷體" w:eastAsia="標楷體" w:hAnsi="標楷體"/>
                <w:color w:val="000000" w:themeColor="text1"/>
                <w:sz w:val="28"/>
                <w:szCs w:val="28"/>
              </w:rPr>
              <w:t xml:space="preserve"> </w:t>
            </w:r>
            <w:r w:rsidRPr="00B83919">
              <w:rPr>
                <w:rFonts w:ascii="標楷體" w:eastAsia="標楷體" w:hAnsi="標楷體" w:hint="eastAsia"/>
                <w:color w:val="000000" w:themeColor="text1"/>
                <w:sz w:val="28"/>
                <w:szCs w:val="28"/>
              </w:rPr>
              <w:t>項</w:t>
            </w:r>
            <w:r w:rsidRPr="00B83919">
              <w:rPr>
                <w:rFonts w:ascii="標楷體" w:eastAsia="標楷體" w:hAnsi="標楷體"/>
                <w:color w:val="000000" w:themeColor="text1"/>
                <w:sz w:val="28"/>
                <w:szCs w:val="28"/>
              </w:rPr>
              <w:t xml:space="preserve"> </w:t>
            </w:r>
            <w:r w:rsidRPr="00B83919">
              <w:rPr>
                <w:rFonts w:ascii="標楷體" w:eastAsia="標楷體" w:hAnsi="標楷體" w:hint="eastAsia"/>
                <w:color w:val="000000" w:themeColor="text1"/>
                <w:sz w:val="28"/>
                <w:szCs w:val="28"/>
              </w:rPr>
              <w:t>目</w:t>
            </w:r>
          </w:p>
        </w:tc>
        <w:tc>
          <w:tcPr>
            <w:tcW w:w="992" w:type="dxa"/>
            <w:vMerge w:val="restart"/>
            <w:tcBorders>
              <w:top w:val="single" w:sz="12" w:space="0" w:color="auto"/>
              <w:left w:val="single" w:sz="2" w:space="0" w:color="auto"/>
              <w:bottom w:val="single" w:sz="2" w:space="0" w:color="auto"/>
              <w:right w:val="single" w:sz="2" w:space="0" w:color="auto"/>
            </w:tcBorders>
            <w:vAlign w:val="center"/>
          </w:tcPr>
          <w:p w14:paraId="65725622" w14:textId="77777777" w:rsidR="00C71BCA" w:rsidRPr="00B83919" w:rsidRDefault="00C71BCA" w:rsidP="00443FAE">
            <w:pPr>
              <w:spacing w:line="340" w:lineRule="exact"/>
              <w:ind w:left="0" w:firstLine="0"/>
              <w:jc w:val="center"/>
              <w:rPr>
                <w:rFonts w:ascii="標楷體" w:eastAsia="標楷體" w:hAnsi="標楷體"/>
                <w:b/>
                <w:color w:val="000000" w:themeColor="text1"/>
                <w:sz w:val="26"/>
                <w:szCs w:val="22"/>
              </w:rPr>
            </w:pPr>
            <w:r w:rsidRPr="00B83919">
              <w:rPr>
                <w:rFonts w:ascii="標楷體" w:eastAsia="標楷體" w:hAnsi="標楷體" w:hint="eastAsia"/>
                <w:b/>
                <w:color w:val="000000" w:themeColor="text1"/>
                <w:sz w:val="28"/>
                <w:szCs w:val="28"/>
              </w:rPr>
              <w:t>權重（</w:t>
            </w:r>
            <w:r w:rsidRPr="00B83919">
              <w:rPr>
                <w:rFonts w:ascii="標楷體" w:eastAsia="標楷體" w:hAnsi="標楷體"/>
                <w:b/>
                <w:color w:val="000000" w:themeColor="text1"/>
                <w:sz w:val="28"/>
                <w:szCs w:val="28"/>
              </w:rPr>
              <w:t>%）</w:t>
            </w:r>
          </w:p>
        </w:tc>
        <w:tc>
          <w:tcPr>
            <w:tcW w:w="1843" w:type="dxa"/>
            <w:tcBorders>
              <w:top w:val="single" w:sz="12" w:space="0" w:color="auto"/>
              <w:left w:val="single" w:sz="2" w:space="0" w:color="auto"/>
              <w:bottom w:val="single" w:sz="2" w:space="0" w:color="auto"/>
              <w:right w:val="single" w:sz="2" w:space="0" w:color="auto"/>
            </w:tcBorders>
          </w:tcPr>
          <w:p w14:paraId="6E5F37FB" w14:textId="77777777" w:rsidR="00C71BCA" w:rsidRPr="00B83919" w:rsidRDefault="00C71BCA" w:rsidP="00443FAE">
            <w:pPr>
              <w:spacing w:line="340" w:lineRule="exact"/>
              <w:ind w:left="0" w:firstLine="0"/>
              <w:jc w:val="center"/>
              <w:rPr>
                <w:rFonts w:ascii="標楷體" w:eastAsia="標楷體" w:hAnsi="標楷體"/>
                <w:b/>
                <w:color w:val="000000" w:themeColor="text1"/>
                <w:sz w:val="26"/>
                <w:szCs w:val="22"/>
              </w:rPr>
            </w:pPr>
            <w:r w:rsidRPr="00B83919">
              <w:rPr>
                <w:rFonts w:ascii="標楷體" w:eastAsia="標楷體" w:hAnsi="標楷體" w:hint="eastAsia"/>
                <w:b/>
                <w:color w:val="000000" w:themeColor="text1"/>
                <w:sz w:val="26"/>
                <w:szCs w:val="22"/>
              </w:rPr>
              <w:t>醫院名稱</w:t>
            </w:r>
          </w:p>
        </w:tc>
      </w:tr>
      <w:tr w:rsidR="00FE3CED" w:rsidRPr="00FE3CED" w14:paraId="49F81F9D" w14:textId="77777777" w:rsidTr="00443FAE">
        <w:trPr>
          <w:cantSplit/>
        </w:trPr>
        <w:tc>
          <w:tcPr>
            <w:tcW w:w="540" w:type="dxa"/>
            <w:vMerge/>
            <w:tcBorders>
              <w:top w:val="single" w:sz="2" w:space="0" w:color="auto"/>
              <w:left w:val="single" w:sz="12" w:space="0" w:color="auto"/>
              <w:bottom w:val="single" w:sz="2" w:space="0" w:color="auto"/>
              <w:right w:val="single" w:sz="2" w:space="0" w:color="auto"/>
            </w:tcBorders>
          </w:tcPr>
          <w:p w14:paraId="7B4F951F" w14:textId="77777777" w:rsidR="00C71BCA" w:rsidRPr="00B83919" w:rsidRDefault="00C71BCA" w:rsidP="00443FAE">
            <w:pPr>
              <w:spacing w:line="340" w:lineRule="exact"/>
              <w:ind w:left="0" w:firstLine="0"/>
              <w:jc w:val="center"/>
              <w:rPr>
                <w:rFonts w:ascii="標楷體" w:eastAsia="標楷體" w:hAnsi="標楷體"/>
                <w:b/>
                <w:color w:val="000000" w:themeColor="text1"/>
                <w:sz w:val="26"/>
                <w:szCs w:val="22"/>
              </w:rPr>
            </w:pPr>
          </w:p>
        </w:tc>
        <w:tc>
          <w:tcPr>
            <w:tcW w:w="4832" w:type="dxa"/>
            <w:vMerge/>
            <w:tcBorders>
              <w:top w:val="single" w:sz="2" w:space="0" w:color="auto"/>
              <w:left w:val="single" w:sz="2" w:space="0" w:color="auto"/>
              <w:bottom w:val="single" w:sz="2" w:space="0" w:color="auto"/>
              <w:right w:val="single" w:sz="2" w:space="0" w:color="auto"/>
            </w:tcBorders>
          </w:tcPr>
          <w:p w14:paraId="3718C963" w14:textId="77777777" w:rsidR="00C71BCA" w:rsidRPr="00B83919" w:rsidRDefault="00C71BCA" w:rsidP="00443FAE">
            <w:pPr>
              <w:spacing w:line="340" w:lineRule="exact"/>
              <w:ind w:left="0" w:firstLine="0"/>
              <w:jc w:val="distribute"/>
              <w:rPr>
                <w:rFonts w:ascii="標楷體" w:eastAsia="標楷體" w:hAnsi="標楷體"/>
                <w:b/>
                <w:color w:val="000000" w:themeColor="text1"/>
                <w:sz w:val="26"/>
                <w:szCs w:val="22"/>
              </w:rPr>
            </w:pPr>
          </w:p>
        </w:tc>
        <w:tc>
          <w:tcPr>
            <w:tcW w:w="992" w:type="dxa"/>
            <w:vMerge/>
            <w:tcBorders>
              <w:top w:val="single" w:sz="2" w:space="0" w:color="auto"/>
              <w:left w:val="single" w:sz="2" w:space="0" w:color="auto"/>
              <w:bottom w:val="single" w:sz="2" w:space="0" w:color="auto"/>
              <w:right w:val="single" w:sz="2" w:space="0" w:color="auto"/>
            </w:tcBorders>
          </w:tcPr>
          <w:p w14:paraId="4CF2B002" w14:textId="77777777" w:rsidR="00C71BCA" w:rsidRPr="00B83919" w:rsidRDefault="00C71BCA" w:rsidP="00443FAE">
            <w:pPr>
              <w:spacing w:line="340" w:lineRule="exact"/>
              <w:ind w:left="0" w:firstLine="0"/>
              <w:jc w:val="distribute"/>
              <w:rPr>
                <w:rFonts w:ascii="標楷體" w:eastAsia="標楷體" w:hAnsi="標楷體"/>
                <w:b/>
                <w:color w:val="000000" w:themeColor="text1"/>
                <w:sz w:val="26"/>
                <w:szCs w:val="22"/>
              </w:rPr>
            </w:pPr>
          </w:p>
        </w:tc>
        <w:tc>
          <w:tcPr>
            <w:tcW w:w="1843" w:type="dxa"/>
            <w:tcBorders>
              <w:top w:val="single" w:sz="2" w:space="0" w:color="auto"/>
              <w:left w:val="single" w:sz="2" w:space="0" w:color="auto"/>
              <w:bottom w:val="single" w:sz="2" w:space="0" w:color="auto"/>
              <w:right w:val="single" w:sz="2" w:space="0" w:color="auto"/>
            </w:tcBorders>
          </w:tcPr>
          <w:p w14:paraId="15571CCA" w14:textId="77777777" w:rsidR="00C71BCA" w:rsidRPr="00B83919" w:rsidRDefault="00C71BCA" w:rsidP="00443FAE">
            <w:pPr>
              <w:spacing w:line="340" w:lineRule="exact"/>
              <w:ind w:left="0" w:firstLine="0"/>
              <w:jc w:val="center"/>
              <w:rPr>
                <w:rFonts w:ascii="標楷體" w:eastAsia="標楷體" w:hAnsi="標楷體"/>
                <w:b/>
                <w:color w:val="000000" w:themeColor="text1"/>
                <w:sz w:val="26"/>
                <w:szCs w:val="22"/>
              </w:rPr>
            </w:pPr>
            <w:r w:rsidRPr="00B83919">
              <w:rPr>
                <w:rFonts w:ascii="標楷體" w:eastAsia="標楷體" w:hAnsi="標楷體" w:hint="eastAsia"/>
                <w:b/>
                <w:color w:val="000000" w:themeColor="text1"/>
                <w:sz w:val="26"/>
                <w:szCs w:val="22"/>
              </w:rPr>
              <w:t>評</w:t>
            </w:r>
            <w:r w:rsidRPr="00B83919">
              <w:rPr>
                <w:rFonts w:ascii="標楷體" w:eastAsia="標楷體" w:hAnsi="標楷體"/>
                <w:b/>
                <w:color w:val="000000" w:themeColor="text1"/>
                <w:sz w:val="26"/>
                <w:szCs w:val="22"/>
              </w:rPr>
              <w:t xml:space="preserve">  </w:t>
            </w:r>
            <w:r w:rsidRPr="00B83919">
              <w:rPr>
                <w:rFonts w:ascii="標楷體" w:eastAsia="標楷體" w:hAnsi="標楷體" w:hint="eastAsia"/>
                <w:b/>
                <w:color w:val="000000" w:themeColor="text1"/>
                <w:sz w:val="26"/>
                <w:szCs w:val="22"/>
              </w:rPr>
              <w:t>分</w:t>
            </w:r>
          </w:p>
        </w:tc>
      </w:tr>
      <w:tr w:rsidR="00FE3CED" w:rsidRPr="00FE3CED" w14:paraId="30B9594D" w14:textId="77777777" w:rsidTr="00443FAE">
        <w:trPr>
          <w:trHeight w:val="1005"/>
        </w:trPr>
        <w:tc>
          <w:tcPr>
            <w:tcW w:w="540" w:type="dxa"/>
            <w:tcBorders>
              <w:top w:val="single" w:sz="2" w:space="0" w:color="auto"/>
              <w:left w:val="single" w:sz="12" w:space="0" w:color="auto"/>
              <w:bottom w:val="single" w:sz="2" w:space="0" w:color="auto"/>
              <w:right w:val="single" w:sz="2" w:space="0" w:color="auto"/>
            </w:tcBorders>
            <w:vAlign w:val="center"/>
          </w:tcPr>
          <w:p w14:paraId="4EE1A6A5" w14:textId="77777777" w:rsidR="00C71BCA" w:rsidRPr="00B83919" w:rsidRDefault="00C71BCA" w:rsidP="00443FAE">
            <w:pPr>
              <w:spacing w:line="34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1</w:t>
            </w:r>
          </w:p>
        </w:tc>
        <w:tc>
          <w:tcPr>
            <w:tcW w:w="4832" w:type="dxa"/>
            <w:tcBorders>
              <w:top w:val="single" w:sz="2" w:space="0" w:color="auto"/>
              <w:left w:val="single" w:sz="2" w:space="0" w:color="auto"/>
              <w:bottom w:val="single" w:sz="2" w:space="0" w:color="auto"/>
              <w:right w:val="single" w:sz="2" w:space="0" w:color="auto"/>
            </w:tcBorders>
          </w:tcPr>
          <w:p w14:paraId="41C2F543" w14:textId="77777777" w:rsidR="00C71BCA" w:rsidRPr="00B83919" w:rsidRDefault="00C71BCA" w:rsidP="00443FAE">
            <w:pPr>
              <w:spacing w:line="520" w:lineRule="exact"/>
              <w:ind w:left="0" w:firstLine="0"/>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 xml:space="preserve">對計畫之瞭解（醫院推動理念、對國內外現況之瞭解程度與辦理經驗） </w:t>
            </w:r>
          </w:p>
        </w:tc>
        <w:tc>
          <w:tcPr>
            <w:tcW w:w="992" w:type="dxa"/>
            <w:tcBorders>
              <w:top w:val="single" w:sz="2" w:space="0" w:color="auto"/>
              <w:left w:val="single" w:sz="2" w:space="0" w:color="auto"/>
              <w:bottom w:val="single" w:sz="2" w:space="0" w:color="auto"/>
              <w:right w:val="single" w:sz="2" w:space="0" w:color="auto"/>
            </w:tcBorders>
            <w:vAlign w:val="center"/>
          </w:tcPr>
          <w:p w14:paraId="6F47E5B3" w14:textId="77777777" w:rsidR="00C71BCA" w:rsidRPr="00B83919" w:rsidRDefault="00C71BCA" w:rsidP="00443FAE">
            <w:pPr>
              <w:spacing w:line="520" w:lineRule="exact"/>
              <w:ind w:left="0" w:firstLine="0"/>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20</w:t>
            </w:r>
          </w:p>
        </w:tc>
        <w:tc>
          <w:tcPr>
            <w:tcW w:w="1843" w:type="dxa"/>
            <w:tcBorders>
              <w:top w:val="single" w:sz="2" w:space="0" w:color="auto"/>
              <w:left w:val="single" w:sz="2" w:space="0" w:color="auto"/>
              <w:bottom w:val="single" w:sz="2" w:space="0" w:color="auto"/>
              <w:right w:val="single" w:sz="2" w:space="0" w:color="auto"/>
            </w:tcBorders>
          </w:tcPr>
          <w:p w14:paraId="3444067B" w14:textId="77777777" w:rsidR="00C71BCA" w:rsidRPr="00B83919" w:rsidRDefault="00C71BCA" w:rsidP="00443FAE">
            <w:pPr>
              <w:spacing w:line="340" w:lineRule="exact"/>
              <w:ind w:left="0" w:firstLine="0"/>
              <w:jc w:val="left"/>
              <w:rPr>
                <w:rFonts w:ascii="標楷體" w:eastAsia="標楷體" w:hAnsi="標楷體"/>
                <w:color w:val="000000" w:themeColor="text1"/>
                <w:sz w:val="26"/>
                <w:szCs w:val="22"/>
              </w:rPr>
            </w:pPr>
          </w:p>
        </w:tc>
      </w:tr>
      <w:tr w:rsidR="00FE3CED" w:rsidRPr="00FE3CED" w14:paraId="7563298B" w14:textId="77777777" w:rsidTr="00443FAE">
        <w:trPr>
          <w:trHeight w:val="997"/>
        </w:trPr>
        <w:tc>
          <w:tcPr>
            <w:tcW w:w="540" w:type="dxa"/>
            <w:tcBorders>
              <w:top w:val="single" w:sz="2" w:space="0" w:color="auto"/>
              <w:left w:val="single" w:sz="12" w:space="0" w:color="auto"/>
              <w:bottom w:val="single" w:sz="2" w:space="0" w:color="auto"/>
              <w:right w:val="single" w:sz="2" w:space="0" w:color="auto"/>
            </w:tcBorders>
            <w:vAlign w:val="center"/>
          </w:tcPr>
          <w:p w14:paraId="51A3B6CA" w14:textId="77777777" w:rsidR="00C71BCA" w:rsidRPr="00B83919" w:rsidRDefault="00C71BCA" w:rsidP="00443FAE">
            <w:pPr>
              <w:spacing w:line="34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2</w:t>
            </w:r>
          </w:p>
        </w:tc>
        <w:tc>
          <w:tcPr>
            <w:tcW w:w="4832" w:type="dxa"/>
            <w:tcBorders>
              <w:top w:val="single" w:sz="2" w:space="0" w:color="auto"/>
              <w:left w:val="single" w:sz="2" w:space="0" w:color="auto"/>
              <w:bottom w:val="single" w:sz="2" w:space="0" w:color="auto"/>
              <w:right w:val="single" w:sz="2" w:space="0" w:color="auto"/>
            </w:tcBorders>
          </w:tcPr>
          <w:p w14:paraId="10A838BB" w14:textId="77777777" w:rsidR="00C71BCA" w:rsidRPr="00B83919" w:rsidRDefault="00C71BCA" w:rsidP="00443FAE">
            <w:pPr>
              <w:spacing w:line="520" w:lineRule="exact"/>
              <w:ind w:left="0" w:firstLine="0"/>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計畫書完整性與可行性（各項規劃具體與明確性）</w:t>
            </w:r>
          </w:p>
        </w:tc>
        <w:tc>
          <w:tcPr>
            <w:tcW w:w="992" w:type="dxa"/>
            <w:tcBorders>
              <w:top w:val="single" w:sz="2" w:space="0" w:color="auto"/>
              <w:left w:val="single" w:sz="2" w:space="0" w:color="auto"/>
              <w:bottom w:val="single" w:sz="2" w:space="0" w:color="auto"/>
              <w:right w:val="single" w:sz="2" w:space="0" w:color="auto"/>
            </w:tcBorders>
            <w:vAlign w:val="center"/>
          </w:tcPr>
          <w:p w14:paraId="20950D24" w14:textId="77777777" w:rsidR="00C71BCA" w:rsidRPr="00B83919" w:rsidRDefault="00C71BCA" w:rsidP="00443FAE">
            <w:pPr>
              <w:spacing w:line="520" w:lineRule="exact"/>
              <w:ind w:left="0" w:firstLine="0"/>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30</w:t>
            </w:r>
          </w:p>
        </w:tc>
        <w:tc>
          <w:tcPr>
            <w:tcW w:w="1843" w:type="dxa"/>
            <w:tcBorders>
              <w:top w:val="single" w:sz="2" w:space="0" w:color="auto"/>
              <w:left w:val="single" w:sz="2" w:space="0" w:color="auto"/>
              <w:bottom w:val="single" w:sz="2" w:space="0" w:color="auto"/>
              <w:right w:val="single" w:sz="2" w:space="0" w:color="auto"/>
            </w:tcBorders>
          </w:tcPr>
          <w:p w14:paraId="1125E231" w14:textId="77777777" w:rsidR="00C71BCA" w:rsidRPr="00B83919" w:rsidRDefault="00C71BCA" w:rsidP="00443FAE">
            <w:pPr>
              <w:spacing w:line="340" w:lineRule="exact"/>
              <w:ind w:left="0" w:firstLine="0"/>
              <w:jc w:val="left"/>
              <w:rPr>
                <w:rFonts w:ascii="標楷體" w:eastAsia="標楷體" w:hAnsi="標楷體"/>
                <w:color w:val="000000" w:themeColor="text1"/>
                <w:sz w:val="26"/>
                <w:szCs w:val="22"/>
              </w:rPr>
            </w:pPr>
          </w:p>
        </w:tc>
      </w:tr>
      <w:tr w:rsidR="00FE3CED" w:rsidRPr="00FE3CED" w14:paraId="47221B5E" w14:textId="77777777" w:rsidTr="00443FAE">
        <w:trPr>
          <w:trHeight w:val="1069"/>
        </w:trPr>
        <w:tc>
          <w:tcPr>
            <w:tcW w:w="540" w:type="dxa"/>
            <w:tcBorders>
              <w:top w:val="single" w:sz="2" w:space="0" w:color="auto"/>
              <w:left w:val="single" w:sz="12" w:space="0" w:color="auto"/>
              <w:bottom w:val="single" w:sz="2" w:space="0" w:color="auto"/>
              <w:right w:val="single" w:sz="2" w:space="0" w:color="auto"/>
            </w:tcBorders>
            <w:vAlign w:val="center"/>
          </w:tcPr>
          <w:p w14:paraId="783DBF17" w14:textId="77777777" w:rsidR="00C71BCA" w:rsidRPr="00B83919" w:rsidRDefault="00C71BCA" w:rsidP="00443FAE">
            <w:pPr>
              <w:spacing w:line="34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3</w:t>
            </w:r>
          </w:p>
        </w:tc>
        <w:tc>
          <w:tcPr>
            <w:tcW w:w="4832" w:type="dxa"/>
            <w:tcBorders>
              <w:top w:val="single" w:sz="2" w:space="0" w:color="auto"/>
              <w:left w:val="single" w:sz="2" w:space="0" w:color="auto"/>
              <w:bottom w:val="single" w:sz="2" w:space="0" w:color="auto"/>
              <w:right w:val="single" w:sz="2" w:space="0" w:color="auto"/>
            </w:tcBorders>
          </w:tcPr>
          <w:p w14:paraId="73D8D076" w14:textId="77777777" w:rsidR="00C71BCA" w:rsidRPr="00B83919" w:rsidRDefault="00C71BCA" w:rsidP="00443FAE">
            <w:pPr>
              <w:spacing w:line="520" w:lineRule="exact"/>
              <w:ind w:left="0" w:firstLine="0"/>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計畫執行方式（執行方法與步驟、品質控制</w:t>
            </w:r>
            <w:r w:rsidRPr="00B83919">
              <w:rPr>
                <w:rFonts w:ascii="標楷體" w:eastAsia="標楷體" w:hAnsi="標楷體" w:cs="新細明體" w:hint="eastAsia"/>
                <w:color w:val="000000" w:themeColor="text1"/>
                <w:kern w:val="0"/>
                <w:sz w:val="28"/>
                <w:szCs w:val="28"/>
              </w:rPr>
              <w:t>及</w:t>
            </w:r>
            <w:r w:rsidRPr="00B83919">
              <w:rPr>
                <w:rFonts w:ascii="標楷體" w:eastAsia="標楷體" w:hAnsi="標楷體" w:cs="新細明體"/>
                <w:color w:val="000000" w:themeColor="text1"/>
                <w:kern w:val="0"/>
                <w:sz w:val="28"/>
                <w:szCs w:val="28"/>
              </w:rPr>
              <w:t>相關期程是否恰當）</w:t>
            </w:r>
          </w:p>
        </w:tc>
        <w:tc>
          <w:tcPr>
            <w:tcW w:w="992" w:type="dxa"/>
            <w:tcBorders>
              <w:top w:val="single" w:sz="2" w:space="0" w:color="auto"/>
              <w:left w:val="single" w:sz="2" w:space="0" w:color="auto"/>
              <w:bottom w:val="single" w:sz="2" w:space="0" w:color="auto"/>
              <w:right w:val="single" w:sz="2" w:space="0" w:color="auto"/>
            </w:tcBorders>
            <w:vAlign w:val="center"/>
          </w:tcPr>
          <w:p w14:paraId="5FC2297D" w14:textId="77777777" w:rsidR="00C71BCA" w:rsidRPr="00B83919" w:rsidRDefault="00C71BCA" w:rsidP="00443FAE">
            <w:pPr>
              <w:spacing w:line="520" w:lineRule="exact"/>
              <w:ind w:left="0" w:firstLine="0"/>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40</w:t>
            </w:r>
          </w:p>
        </w:tc>
        <w:tc>
          <w:tcPr>
            <w:tcW w:w="1843" w:type="dxa"/>
            <w:tcBorders>
              <w:top w:val="single" w:sz="2" w:space="0" w:color="auto"/>
              <w:left w:val="single" w:sz="2" w:space="0" w:color="auto"/>
              <w:bottom w:val="single" w:sz="2" w:space="0" w:color="auto"/>
              <w:right w:val="single" w:sz="2" w:space="0" w:color="auto"/>
            </w:tcBorders>
          </w:tcPr>
          <w:p w14:paraId="36BE8C88" w14:textId="77777777" w:rsidR="00C71BCA" w:rsidRPr="00B83919" w:rsidRDefault="00C71BCA" w:rsidP="00443FAE">
            <w:pPr>
              <w:spacing w:line="340" w:lineRule="exact"/>
              <w:ind w:left="0" w:firstLine="0"/>
              <w:jc w:val="left"/>
              <w:rPr>
                <w:rFonts w:ascii="標楷體" w:eastAsia="標楷體" w:hAnsi="標楷體"/>
                <w:color w:val="000000" w:themeColor="text1"/>
                <w:sz w:val="26"/>
                <w:szCs w:val="22"/>
              </w:rPr>
            </w:pPr>
          </w:p>
        </w:tc>
      </w:tr>
      <w:tr w:rsidR="00FE3CED" w:rsidRPr="00FE3CED" w14:paraId="1E3A967C" w14:textId="77777777" w:rsidTr="00443FAE">
        <w:trPr>
          <w:trHeight w:val="473"/>
        </w:trPr>
        <w:tc>
          <w:tcPr>
            <w:tcW w:w="540" w:type="dxa"/>
            <w:tcBorders>
              <w:top w:val="single" w:sz="2" w:space="0" w:color="auto"/>
              <w:left w:val="single" w:sz="12" w:space="0" w:color="auto"/>
              <w:bottom w:val="single" w:sz="2" w:space="0" w:color="auto"/>
              <w:right w:val="single" w:sz="2" w:space="0" w:color="auto"/>
            </w:tcBorders>
            <w:vAlign w:val="center"/>
          </w:tcPr>
          <w:p w14:paraId="0280B673" w14:textId="77777777" w:rsidR="00C71BCA" w:rsidRPr="00B83919" w:rsidRDefault="00C71BCA" w:rsidP="00443FAE">
            <w:pPr>
              <w:spacing w:line="34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4</w:t>
            </w:r>
          </w:p>
        </w:tc>
        <w:tc>
          <w:tcPr>
            <w:tcW w:w="4832" w:type="dxa"/>
            <w:tcBorders>
              <w:top w:val="single" w:sz="2" w:space="0" w:color="auto"/>
              <w:left w:val="single" w:sz="2" w:space="0" w:color="auto"/>
              <w:bottom w:val="single" w:sz="2" w:space="0" w:color="auto"/>
              <w:right w:val="single" w:sz="2" w:space="0" w:color="auto"/>
            </w:tcBorders>
          </w:tcPr>
          <w:p w14:paraId="1EE41054" w14:textId="77777777" w:rsidR="00C71BCA" w:rsidRPr="00B83919" w:rsidRDefault="00C71BCA" w:rsidP="00443FAE">
            <w:pPr>
              <w:spacing w:line="520" w:lineRule="exact"/>
              <w:ind w:left="0" w:firstLine="0"/>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本計畫相關創新規劃</w:t>
            </w:r>
            <w:r w:rsidRPr="00B83919">
              <w:rPr>
                <w:rFonts w:ascii="標楷體" w:eastAsia="標楷體" w:hAnsi="標楷體" w:cs="新細明體"/>
                <w:color w:val="000000" w:themeColor="text1"/>
                <w:kern w:val="0"/>
                <w:sz w:val="28"/>
                <w:szCs w:val="28"/>
              </w:rPr>
              <w:t>與</w:t>
            </w:r>
            <w:r w:rsidRPr="00B83919">
              <w:rPr>
                <w:rFonts w:ascii="標楷體" w:eastAsia="標楷體" w:hAnsi="標楷體" w:cs="新細明體" w:hint="eastAsia"/>
                <w:color w:val="000000" w:themeColor="text1"/>
                <w:kern w:val="0"/>
                <w:sz w:val="28"/>
                <w:szCs w:val="28"/>
              </w:rPr>
              <w:t>健保政策推動建議</w:t>
            </w:r>
          </w:p>
        </w:tc>
        <w:tc>
          <w:tcPr>
            <w:tcW w:w="992" w:type="dxa"/>
            <w:tcBorders>
              <w:top w:val="single" w:sz="2" w:space="0" w:color="auto"/>
              <w:left w:val="single" w:sz="2" w:space="0" w:color="auto"/>
              <w:bottom w:val="single" w:sz="2" w:space="0" w:color="auto"/>
              <w:right w:val="single" w:sz="2" w:space="0" w:color="auto"/>
            </w:tcBorders>
            <w:vAlign w:val="center"/>
          </w:tcPr>
          <w:p w14:paraId="2E5322FD" w14:textId="77777777" w:rsidR="00C71BCA" w:rsidRPr="00B83919" w:rsidRDefault="00C71BCA" w:rsidP="00443FAE">
            <w:pPr>
              <w:spacing w:line="520" w:lineRule="exact"/>
              <w:ind w:left="0" w:firstLine="0"/>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10</w:t>
            </w:r>
          </w:p>
        </w:tc>
        <w:tc>
          <w:tcPr>
            <w:tcW w:w="1843" w:type="dxa"/>
            <w:tcBorders>
              <w:top w:val="single" w:sz="2" w:space="0" w:color="auto"/>
              <w:left w:val="single" w:sz="2" w:space="0" w:color="auto"/>
              <w:bottom w:val="single" w:sz="2" w:space="0" w:color="auto"/>
              <w:right w:val="single" w:sz="2" w:space="0" w:color="auto"/>
            </w:tcBorders>
          </w:tcPr>
          <w:p w14:paraId="4671FE6E" w14:textId="77777777" w:rsidR="00C71BCA" w:rsidRPr="00B83919" w:rsidRDefault="00C71BCA" w:rsidP="00443FAE">
            <w:pPr>
              <w:spacing w:line="340" w:lineRule="exact"/>
              <w:ind w:left="0" w:firstLine="0"/>
              <w:jc w:val="left"/>
              <w:rPr>
                <w:rFonts w:ascii="標楷體" w:eastAsia="標楷體" w:hAnsi="標楷體"/>
                <w:color w:val="000000" w:themeColor="text1"/>
                <w:sz w:val="26"/>
                <w:szCs w:val="22"/>
              </w:rPr>
            </w:pPr>
          </w:p>
        </w:tc>
      </w:tr>
      <w:tr w:rsidR="00FE3CED" w:rsidRPr="00FE3CED" w14:paraId="52D73035" w14:textId="77777777" w:rsidTr="00443FAE">
        <w:trPr>
          <w:cantSplit/>
          <w:trHeight w:val="628"/>
        </w:trPr>
        <w:tc>
          <w:tcPr>
            <w:tcW w:w="6364" w:type="dxa"/>
            <w:gridSpan w:val="3"/>
            <w:tcBorders>
              <w:top w:val="single" w:sz="12" w:space="0" w:color="auto"/>
              <w:left w:val="single" w:sz="12" w:space="0" w:color="auto"/>
              <w:bottom w:val="single" w:sz="12" w:space="0" w:color="auto"/>
              <w:right w:val="single" w:sz="2" w:space="0" w:color="auto"/>
            </w:tcBorders>
            <w:vAlign w:val="center"/>
          </w:tcPr>
          <w:p w14:paraId="48ABC254" w14:textId="77777777" w:rsidR="00C71BCA" w:rsidRPr="00B83919" w:rsidRDefault="00C71BCA" w:rsidP="00443FAE">
            <w:pPr>
              <w:spacing w:line="340" w:lineRule="exact"/>
              <w:ind w:left="0" w:firstLineChars="100" w:firstLine="260"/>
              <w:jc w:val="center"/>
              <w:rPr>
                <w:rFonts w:ascii="標楷體" w:eastAsia="標楷體" w:hAnsi="標楷體"/>
                <w:b/>
                <w:color w:val="000000" w:themeColor="text1"/>
                <w:sz w:val="26"/>
                <w:szCs w:val="22"/>
              </w:rPr>
            </w:pPr>
            <w:r w:rsidRPr="00B83919">
              <w:rPr>
                <w:rFonts w:ascii="標楷體" w:eastAsia="標楷體" w:hAnsi="標楷體" w:hint="eastAsia"/>
                <w:b/>
                <w:color w:val="000000" w:themeColor="text1"/>
                <w:sz w:val="26"/>
                <w:szCs w:val="22"/>
              </w:rPr>
              <w:t>總</w:t>
            </w:r>
            <w:r w:rsidRPr="00B83919">
              <w:rPr>
                <w:rFonts w:ascii="標楷體" w:eastAsia="標楷體" w:hAnsi="標楷體"/>
                <w:b/>
                <w:color w:val="000000" w:themeColor="text1"/>
                <w:sz w:val="26"/>
                <w:szCs w:val="22"/>
              </w:rPr>
              <w:t xml:space="preserve">   </w:t>
            </w:r>
            <w:r w:rsidRPr="00B83919">
              <w:rPr>
                <w:rFonts w:ascii="標楷體" w:eastAsia="標楷體" w:hAnsi="標楷體" w:hint="eastAsia"/>
                <w:b/>
                <w:color w:val="000000" w:themeColor="text1"/>
                <w:sz w:val="26"/>
                <w:szCs w:val="22"/>
              </w:rPr>
              <w:t>分</w:t>
            </w:r>
            <w:r w:rsidRPr="00B83919">
              <w:rPr>
                <w:rFonts w:ascii="標楷體" w:eastAsia="標楷體" w:hAnsi="標楷體"/>
                <w:b/>
                <w:color w:val="000000" w:themeColor="text1"/>
                <w:sz w:val="26"/>
                <w:szCs w:val="22"/>
              </w:rPr>
              <w:t xml:space="preserve"> </w:t>
            </w:r>
            <w:r w:rsidRPr="00B83919">
              <w:rPr>
                <w:rFonts w:ascii="標楷體" w:eastAsia="標楷體" w:hAnsi="標楷體" w:hint="eastAsia"/>
                <w:b/>
                <w:color w:val="000000" w:themeColor="text1"/>
                <w:sz w:val="26"/>
                <w:szCs w:val="22"/>
              </w:rPr>
              <w:t xml:space="preserve">　數</w:t>
            </w:r>
            <w:r w:rsidRPr="00B83919">
              <w:rPr>
                <w:rFonts w:ascii="標楷體" w:eastAsia="標楷體" w:hAnsi="標楷體"/>
                <w:b/>
                <w:color w:val="000000" w:themeColor="text1"/>
                <w:sz w:val="26"/>
                <w:szCs w:val="22"/>
              </w:rPr>
              <w:t>(總滿分：100分)</w:t>
            </w:r>
          </w:p>
        </w:tc>
        <w:tc>
          <w:tcPr>
            <w:tcW w:w="1843" w:type="dxa"/>
            <w:tcBorders>
              <w:top w:val="single" w:sz="12" w:space="0" w:color="auto"/>
              <w:left w:val="single" w:sz="2" w:space="0" w:color="auto"/>
              <w:bottom w:val="single" w:sz="12" w:space="0" w:color="auto"/>
              <w:right w:val="single" w:sz="2" w:space="0" w:color="auto"/>
            </w:tcBorders>
          </w:tcPr>
          <w:p w14:paraId="004ADB99" w14:textId="77777777" w:rsidR="00C71BCA" w:rsidRPr="00B83919" w:rsidRDefault="00C71BCA" w:rsidP="00443FAE">
            <w:pPr>
              <w:spacing w:line="340" w:lineRule="exact"/>
              <w:ind w:left="0" w:firstLine="0"/>
              <w:jc w:val="left"/>
              <w:rPr>
                <w:rFonts w:ascii="標楷體" w:eastAsia="標楷體" w:hAnsi="標楷體"/>
                <w:color w:val="000000" w:themeColor="text1"/>
                <w:sz w:val="26"/>
                <w:szCs w:val="22"/>
              </w:rPr>
            </w:pPr>
          </w:p>
        </w:tc>
      </w:tr>
      <w:tr w:rsidR="00FE3CED" w:rsidRPr="00FE3CED" w14:paraId="42023DD2" w14:textId="77777777" w:rsidTr="00443FAE">
        <w:trPr>
          <w:cantSplit/>
          <w:trHeight w:val="776"/>
        </w:trPr>
        <w:tc>
          <w:tcPr>
            <w:tcW w:w="8207" w:type="dxa"/>
            <w:gridSpan w:val="4"/>
            <w:tcBorders>
              <w:top w:val="single" w:sz="12" w:space="0" w:color="auto"/>
              <w:left w:val="single" w:sz="12" w:space="0" w:color="auto"/>
              <w:bottom w:val="single" w:sz="12" w:space="0" w:color="auto"/>
              <w:right w:val="single" w:sz="2" w:space="0" w:color="auto"/>
            </w:tcBorders>
            <w:shd w:val="clear" w:color="auto" w:fill="auto"/>
          </w:tcPr>
          <w:p w14:paraId="246140DE"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r w:rsidRPr="00B83919">
              <w:rPr>
                <w:rFonts w:ascii="標楷體" w:eastAsia="標楷體" w:hAnsi="標楷體" w:hint="eastAsia"/>
                <w:b/>
                <w:color w:val="000000" w:themeColor="text1"/>
                <w:sz w:val="26"/>
                <w:szCs w:val="22"/>
              </w:rPr>
              <w:t>審查意見</w:t>
            </w:r>
          </w:p>
        </w:tc>
      </w:tr>
      <w:tr w:rsidR="00FE3CED" w:rsidRPr="00FE3CED" w14:paraId="747BD0BC" w14:textId="77777777" w:rsidTr="00443FAE">
        <w:trPr>
          <w:cantSplit/>
          <w:trHeight w:val="1241"/>
        </w:trPr>
        <w:tc>
          <w:tcPr>
            <w:tcW w:w="8207" w:type="dxa"/>
            <w:gridSpan w:val="4"/>
            <w:tcBorders>
              <w:top w:val="single" w:sz="12" w:space="0" w:color="auto"/>
              <w:left w:val="single" w:sz="12" w:space="0" w:color="auto"/>
              <w:bottom w:val="single" w:sz="12" w:space="0" w:color="auto"/>
              <w:right w:val="single" w:sz="2" w:space="0" w:color="auto"/>
            </w:tcBorders>
            <w:shd w:val="clear" w:color="auto" w:fill="auto"/>
          </w:tcPr>
          <w:p w14:paraId="6B0A6B77" w14:textId="77777777" w:rsidR="00C71BCA" w:rsidRPr="00B83919" w:rsidRDefault="00C71BCA" w:rsidP="00443FAE">
            <w:pPr>
              <w:spacing w:line="480" w:lineRule="exact"/>
              <w:ind w:left="0" w:firstLine="0"/>
              <w:jc w:val="left"/>
              <w:rPr>
                <w:rFonts w:ascii="標楷體" w:eastAsia="標楷體" w:hAnsi="標楷體"/>
                <w:b/>
                <w:color w:val="000000" w:themeColor="text1"/>
                <w:sz w:val="26"/>
                <w:szCs w:val="22"/>
              </w:rPr>
            </w:pPr>
            <w:r w:rsidRPr="00B83919">
              <w:rPr>
                <w:rFonts w:ascii="標楷體" w:eastAsia="標楷體" w:hAnsi="標楷體" w:hint="eastAsia"/>
                <w:b/>
                <w:color w:val="000000" w:themeColor="text1"/>
                <w:sz w:val="26"/>
                <w:szCs w:val="22"/>
              </w:rPr>
              <w:t>審查委員簽名：</w:t>
            </w:r>
          </w:p>
          <w:p w14:paraId="09C9ADB1"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p w14:paraId="191923B7" w14:textId="77777777" w:rsidR="00C71BCA" w:rsidRPr="00B83919" w:rsidRDefault="00C71BCA" w:rsidP="00443FAE">
            <w:pPr>
              <w:spacing w:line="480" w:lineRule="exact"/>
              <w:ind w:left="0" w:firstLine="0"/>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 xml:space="preserve">                                         年    月    日</w:t>
            </w:r>
          </w:p>
        </w:tc>
      </w:tr>
    </w:tbl>
    <w:p w14:paraId="4D03B169"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21B9DF64"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72BBB56C"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262BF5FC"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7F8880DC"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32C48098"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378606AF"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2BBB3BA5"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48EBFB23"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200E5186"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605A330E"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7F6594D2"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770B3C57"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0516BFC8"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54C81DF8" w14:textId="77777777" w:rsidR="00C71BCA" w:rsidRPr="00B83919" w:rsidRDefault="00C71BCA" w:rsidP="00C71BCA">
      <w:pPr>
        <w:widowControl/>
        <w:snapToGrid w:val="0"/>
        <w:spacing w:before="181" w:after="100" w:afterAutospacing="1" w:line="520" w:lineRule="exact"/>
        <w:contextualSpacing/>
        <w:rPr>
          <w:rFonts w:ascii="標楷體" w:eastAsia="標楷體" w:hAnsi="標楷體" w:cs="新細明體"/>
          <w:color w:val="000000" w:themeColor="text1"/>
          <w:kern w:val="0"/>
          <w:sz w:val="28"/>
          <w:szCs w:val="28"/>
        </w:rPr>
      </w:pPr>
    </w:p>
    <w:p w14:paraId="1C32836B" w14:textId="77777777" w:rsidR="00C71BCA" w:rsidRPr="00B83919" w:rsidRDefault="00C71BCA" w:rsidP="00C71BCA">
      <w:pPr>
        <w:widowControl/>
        <w:snapToGrid w:val="0"/>
        <w:spacing w:before="181" w:after="100" w:afterAutospacing="1" w:line="520" w:lineRule="exact"/>
        <w:ind w:leftChars="118" w:left="1131" w:hangingChars="303" w:hanging="84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（二）審查結果評定</w:t>
      </w:r>
      <w:r w:rsidRPr="00B83919">
        <w:rPr>
          <w:rFonts w:ascii="標楷體" w:eastAsia="標楷體" w:hAnsi="標楷體" w:cs="新細明體" w:hint="eastAsia"/>
          <w:color w:val="000000" w:themeColor="text1"/>
          <w:kern w:val="0"/>
          <w:sz w:val="28"/>
          <w:szCs w:val="28"/>
        </w:rPr>
        <w:t>：以各委員給予總分數之合計總分數，計算總平均數，並以總平均分數高至低方式排定序位，分數最高為第１優勝序位，</w:t>
      </w:r>
      <w:proofErr w:type="gramStart"/>
      <w:r w:rsidRPr="00B83919">
        <w:rPr>
          <w:rFonts w:ascii="標楷體" w:eastAsia="標楷體" w:hAnsi="標楷體" w:cs="新細明體" w:hint="eastAsia"/>
          <w:color w:val="000000" w:themeColor="text1"/>
          <w:kern w:val="0"/>
          <w:sz w:val="28"/>
          <w:szCs w:val="28"/>
        </w:rPr>
        <w:t>如遇總平均</w:t>
      </w:r>
      <w:proofErr w:type="gramEnd"/>
      <w:r w:rsidRPr="00B83919">
        <w:rPr>
          <w:rFonts w:ascii="標楷體" w:eastAsia="標楷體" w:hAnsi="標楷體" w:cs="新細明體" w:hint="eastAsia"/>
          <w:color w:val="000000" w:themeColor="text1"/>
          <w:kern w:val="0"/>
          <w:sz w:val="28"/>
          <w:szCs w:val="28"/>
        </w:rPr>
        <w:t>分數相同則以審查項目</w:t>
      </w:r>
      <w:r w:rsidRPr="00B83919">
        <w:rPr>
          <w:rFonts w:ascii="標楷體" w:eastAsia="標楷體" w:hAnsi="標楷體" w:cs="新細明體"/>
          <w:color w:val="000000" w:themeColor="text1"/>
          <w:kern w:val="0"/>
          <w:sz w:val="28"/>
          <w:szCs w:val="28"/>
        </w:rPr>
        <w:t xml:space="preserve">2與3之合計總分數高者為優勝，若仍相同則由出席之審查委員共同決定之，並製作過程紀錄。 </w:t>
      </w:r>
    </w:p>
    <w:p w14:paraId="58E86EEB" w14:textId="77777777" w:rsidR="00C71BCA" w:rsidRPr="00B83919" w:rsidRDefault="00C71BCA" w:rsidP="00C71BCA">
      <w:pPr>
        <w:widowControl/>
        <w:snapToGrid w:val="0"/>
        <w:spacing w:before="181" w:after="100" w:afterAutospacing="1" w:line="520" w:lineRule="exact"/>
        <w:ind w:leftChars="118" w:left="1131" w:hangingChars="303" w:hanging="84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（三）</w:t>
      </w:r>
      <w:r w:rsidRPr="00B83919">
        <w:rPr>
          <w:rFonts w:ascii="標楷體" w:eastAsia="標楷體" w:hAnsi="標楷體" w:cs="新細明體" w:hint="eastAsia"/>
          <w:color w:val="000000" w:themeColor="text1"/>
          <w:kern w:val="0"/>
          <w:sz w:val="28"/>
          <w:szCs w:val="28"/>
        </w:rPr>
        <w:t>本案合格分數為總平均</w:t>
      </w:r>
      <w:r w:rsidRPr="00B83919">
        <w:rPr>
          <w:rFonts w:ascii="標楷體" w:eastAsia="標楷體" w:hAnsi="標楷體" w:cs="新細明體"/>
          <w:color w:val="000000" w:themeColor="text1"/>
          <w:kern w:val="0"/>
          <w:sz w:val="28"/>
          <w:szCs w:val="28"/>
        </w:rPr>
        <w:t>75分，且各項次分數不得為0分，始通過審查標準。</w:t>
      </w:r>
    </w:p>
    <w:p w14:paraId="67F41F69" w14:textId="77777777" w:rsidR="00C71BCA" w:rsidRPr="00B83919" w:rsidRDefault="00C71BCA" w:rsidP="00C71BCA">
      <w:pPr>
        <w:widowControl/>
        <w:snapToGrid w:val="0"/>
        <w:spacing w:before="181" w:after="100" w:afterAutospacing="1" w:line="520" w:lineRule="exact"/>
        <w:ind w:leftChars="118" w:left="1131" w:hangingChars="303" w:hanging="848"/>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（四）各案</w:t>
      </w:r>
      <w:r w:rsidRPr="00B83919">
        <w:rPr>
          <w:rFonts w:ascii="標楷體" w:eastAsia="標楷體" w:hAnsi="標楷體" w:cs="新細明體" w:hint="eastAsia"/>
          <w:color w:val="000000" w:themeColor="text1"/>
          <w:kern w:val="0"/>
          <w:sz w:val="28"/>
          <w:szCs w:val="28"/>
        </w:rPr>
        <w:t>審查分數及意見由審查辦理單位彙整總評</w:t>
      </w:r>
      <w:r w:rsidRPr="00B83919">
        <w:rPr>
          <w:rFonts w:ascii="標楷體" w:eastAsia="標楷體" w:hAnsi="標楷體" w:cs="新細明體"/>
          <w:color w:val="000000" w:themeColor="text1"/>
          <w:kern w:val="0"/>
          <w:sz w:val="28"/>
          <w:szCs w:val="28"/>
        </w:rPr>
        <w:t>表(如表2</w:t>
      </w:r>
      <w:proofErr w:type="gramStart"/>
      <w:r w:rsidRPr="00B83919">
        <w:rPr>
          <w:rFonts w:ascii="標楷體" w:eastAsia="標楷體" w:hAnsi="標楷體" w:cs="新細明體"/>
          <w:color w:val="000000" w:themeColor="text1"/>
          <w:kern w:val="0"/>
          <w:sz w:val="28"/>
          <w:szCs w:val="28"/>
        </w:rPr>
        <w:t>）</w:t>
      </w:r>
      <w:proofErr w:type="gramEnd"/>
      <w:r w:rsidRPr="00B83919">
        <w:rPr>
          <w:rFonts w:ascii="標楷體" w:eastAsia="標楷體" w:hAnsi="標楷體" w:cs="新細明體"/>
          <w:color w:val="000000" w:themeColor="text1"/>
          <w:kern w:val="0"/>
          <w:sz w:val="28"/>
          <w:szCs w:val="28"/>
        </w:rPr>
        <w:t>，經出席審查委員確認，</w:t>
      </w:r>
      <w:r w:rsidRPr="00B83919">
        <w:rPr>
          <w:rFonts w:ascii="標楷體" w:eastAsia="標楷體" w:hAnsi="標楷體" w:cs="新細明體" w:hint="eastAsia"/>
          <w:color w:val="000000" w:themeColor="text1"/>
          <w:kern w:val="0"/>
          <w:sz w:val="28"/>
          <w:szCs w:val="28"/>
        </w:rPr>
        <w:t>併同相關附件，循行政程序簽報擇優核定</w:t>
      </w:r>
      <w:r w:rsidRPr="00B83919">
        <w:rPr>
          <w:rFonts w:ascii="標楷體" w:eastAsia="標楷體" w:hAnsi="標楷體" w:cs="新細明體"/>
          <w:color w:val="000000" w:themeColor="text1"/>
          <w:kern w:val="0"/>
          <w:sz w:val="28"/>
          <w:szCs w:val="28"/>
        </w:rPr>
        <w:t>。</w:t>
      </w:r>
      <w:r w:rsidR="000A1E4F" w:rsidRPr="00B83919">
        <w:rPr>
          <w:rFonts w:ascii="標楷體" w:eastAsia="標楷體" w:hAnsi="標楷體" w:cs="新細明體"/>
          <w:color w:val="000000" w:themeColor="text1"/>
          <w:kern w:val="0"/>
          <w:sz w:val="28"/>
          <w:szCs w:val="28"/>
        </w:rPr>
        <w:br/>
      </w:r>
    </w:p>
    <w:p w14:paraId="1B65EA85" w14:textId="77777777" w:rsidR="00C71BCA" w:rsidRPr="00B83919" w:rsidRDefault="00C71BCA" w:rsidP="00C71BCA">
      <w:pPr>
        <w:widowControl/>
        <w:snapToGrid w:val="0"/>
        <w:spacing w:before="181" w:after="100" w:afterAutospacing="1" w:line="520" w:lineRule="exact"/>
        <w:ind w:leftChars="370" w:left="888" w:firstLineChars="122" w:firstLine="342"/>
        <w:contextualSpacing/>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lastRenderedPageBreak/>
        <w:t>表</w:t>
      </w:r>
      <w:r w:rsidRPr="00B83919">
        <w:rPr>
          <w:rFonts w:ascii="標楷體" w:eastAsia="標楷體" w:hAnsi="標楷體" w:cs="新細明體"/>
          <w:color w:val="000000" w:themeColor="text1"/>
          <w:kern w:val="0"/>
          <w:sz w:val="28"/>
          <w:szCs w:val="28"/>
        </w:rPr>
        <w:t>2：總評表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1"/>
        <w:gridCol w:w="2348"/>
        <w:gridCol w:w="947"/>
        <w:gridCol w:w="948"/>
        <w:gridCol w:w="948"/>
        <w:gridCol w:w="948"/>
        <w:gridCol w:w="948"/>
        <w:gridCol w:w="948"/>
      </w:tblGrid>
      <w:tr w:rsidR="00FE3CED" w:rsidRPr="00FE3CED" w14:paraId="2AC00E69" w14:textId="77777777" w:rsidTr="0034347E">
        <w:trPr>
          <w:cantSplit/>
          <w:trHeight w:val="1030"/>
        </w:trPr>
        <w:tc>
          <w:tcPr>
            <w:tcW w:w="3239" w:type="dxa"/>
            <w:gridSpan w:val="2"/>
          </w:tcPr>
          <w:p w14:paraId="2FE2AEF5"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r w:rsidRPr="00B83919">
              <w:rPr>
                <w:noProof/>
                <w:color w:val="000000" w:themeColor="text1"/>
              </w:rPr>
              <mc:AlternateContent>
                <mc:Choice Requires="wps">
                  <w:drawing>
                    <wp:anchor distT="0" distB="0" distL="114300" distR="114300" simplePos="0" relativeHeight="251663360" behindDoc="0" locked="0" layoutInCell="1" allowOverlap="1" wp14:anchorId="1C1BC830" wp14:editId="70DBA15E">
                      <wp:simplePos x="0" y="0"/>
                      <wp:positionH relativeFrom="column">
                        <wp:posOffset>-11430</wp:posOffset>
                      </wp:positionH>
                      <wp:positionV relativeFrom="paragraph">
                        <wp:posOffset>52705</wp:posOffset>
                      </wp:positionV>
                      <wp:extent cx="2038350" cy="587375"/>
                      <wp:effectExtent l="0" t="0" r="19050" b="22225"/>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8350" cy="5873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CF388" id="直線接點 2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5pt" to="159.6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" strokeweight=".5pt"/>
                  </w:pict>
                </mc:Fallback>
              </mc:AlternateContent>
            </w:r>
            <w:r w:rsidRPr="00B83919">
              <w:rPr>
                <w:noProof/>
                <w:color w:val="000000" w:themeColor="text1"/>
              </w:rPr>
              <mc:AlternateContent>
                <mc:Choice Requires="wps">
                  <w:drawing>
                    <wp:anchor distT="0" distB="0" distL="114300" distR="114300" simplePos="0" relativeHeight="251664384" behindDoc="0" locked="0" layoutInCell="1" allowOverlap="1" wp14:anchorId="34CA7B60" wp14:editId="56EBDED3">
                      <wp:simplePos x="0" y="0"/>
                      <wp:positionH relativeFrom="column">
                        <wp:posOffset>969645</wp:posOffset>
                      </wp:positionH>
                      <wp:positionV relativeFrom="paragraph">
                        <wp:posOffset>24130</wp:posOffset>
                      </wp:positionV>
                      <wp:extent cx="1019175"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8AF2F" w14:textId="77777777" w:rsidR="00C71BCA" w:rsidRDefault="00C71BCA" w:rsidP="00C71BCA">
                                  <w:pPr>
                                    <w:rPr>
                                      <w:rFonts w:eastAsia="標楷體"/>
                                      <w:sz w:val="26"/>
                                    </w:rPr>
                                  </w:pPr>
                                  <w:r>
                                    <w:rPr>
                                      <w:rFonts w:eastAsia="標楷體" w:hint="eastAsia"/>
                                      <w:sz w:val="26"/>
                                    </w:rPr>
                                    <w:t>醫院名稱</w:t>
                                  </w:r>
                                  <w:r>
                                    <w:rPr>
                                      <w:rFonts w:eastAsia="標楷體" w:hint="eastAsia"/>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7B60" id="文字方塊 4" o:spid="_x0000_s1028" type="#_x0000_t202" style="position:absolute;margin-left:76.35pt;margin-top:1.9pt;width:80.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UfzgIAAMQ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" filled="f" stroked="f">
                      <v:textbox>
                        <w:txbxContent>
                          <w:p w14:paraId="39F8AF2F" w14:textId="77777777" w:rsidR="00C71BCA" w:rsidRDefault="00C71BCA" w:rsidP="00C71BCA">
                            <w:pPr>
                              <w:rPr>
                                <w:rFonts w:eastAsia="標楷體"/>
                                <w:sz w:val="26"/>
                              </w:rPr>
                            </w:pPr>
                            <w:r>
                              <w:rPr>
                                <w:rFonts w:eastAsia="標楷體" w:hint="eastAsia"/>
                                <w:sz w:val="26"/>
                              </w:rPr>
                              <w:t>醫院名稱</w:t>
                            </w:r>
                            <w:r>
                              <w:rPr>
                                <w:rFonts w:eastAsia="標楷體" w:hint="eastAsia"/>
                                <w:sz w:val="26"/>
                              </w:rPr>
                              <w:t xml:space="preserve"> </w:t>
                            </w:r>
                          </w:p>
                        </w:txbxContent>
                      </v:textbox>
                    </v:shape>
                  </w:pict>
                </mc:Fallback>
              </mc:AlternateContent>
            </w:r>
          </w:p>
        </w:tc>
        <w:tc>
          <w:tcPr>
            <w:tcW w:w="1895" w:type="dxa"/>
            <w:gridSpan w:val="2"/>
            <w:vAlign w:val="center"/>
          </w:tcPr>
          <w:p w14:paraId="265EC126" w14:textId="77777777" w:rsidR="00C71BCA" w:rsidRPr="00B83919" w:rsidRDefault="0034347E" w:rsidP="0034347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醫院1</w:t>
            </w:r>
          </w:p>
        </w:tc>
        <w:tc>
          <w:tcPr>
            <w:tcW w:w="1896" w:type="dxa"/>
            <w:gridSpan w:val="2"/>
            <w:vAlign w:val="center"/>
          </w:tcPr>
          <w:p w14:paraId="1C24A7F9" w14:textId="77777777" w:rsidR="00C71BCA" w:rsidRPr="00B83919" w:rsidRDefault="0034347E" w:rsidP="0034347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醫院2</w:t>
            </w:r>
          </w:p>
        </w:tc>
        <w:tc>
          <w:tcPr>
            <w:tcW w:w="1896" w:type="dxa"/>
            <w:gridSpan w:val="2"/>
            <w:vAlign w:val="center"/>
          </w:tcPr>
          <w:p w14:paraId="454CB4C7" w14:textId="77777777" w:rsidR="00C71BCA" w:rsidRPr="00B83919" w:rsidRDefault="0034347E" w:rsidP="0034347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醫院3</w:t>
            </w:r>
          </w:p>
        </w:tc>
      </w:tr>
      <w:tr w:rsidR="00FE3CED" w:rsidRPr="00FE3CED" w14:paraId="6E8BCBD3" w14:textId="77777777" w:rsidTr="00443FAE">
        <w:trPr>
          <w:cantSplit/>
          <w:trHeight w:val="439"/>
        </w:trPr>
        <w:tc>
          <w:tcPr>
            <w:tcW w:w="3239" w:type="dxa"/>
            <w:gridSpan w:val="2"/>
            <w:vAlign w:val="center"/>
          </w:tcPr>
          <w:p w14:paraId="24F59D00" w14:textId="77777777" w:rsidR="00C71BCA" w:rsidRPr="00B83919" w:rsidRDefault="00E366F4" w:rsidP="00443FAE">
            <w:pPr>
              <w:spacing w:line="480" w:lineRule="exact"/>
              <w:ind w:left="0" w:firstLine="0"/>
              <w:jc w:val="center"/>
              <w:rPr>
                <w:rFonts w:ascii="標楷體" w:eastAsia="標楷體" w:hAnsi="標楷體"/>
                <w:b/>
                <w:color w:val="000000" w:themeColor="text1"/>
                <w:szCs w:val="22"/>
              </w:rPr>
            </w:pPr>
            <w:r w:rsidRPr="00B83919">
              <w:rPr>
                <w:noProof/>
                <w:color w:val="000000" w:themeColor="text1"/>
              </w:rPr>
              <mc:AlternateContent>
                <mc:Choice Requires="wps">
                  <w:drawing>
                    <wp:anchor distT="0" distB="0" distL="114300" distR="114300" simplePos="0" relativeHeight="251662336" behindDoc="0" locked="0" layoutInCell="1" allowOverlap="1" wp14:anchorId="31D03366" wp14:editId="1B50955E">
                      <wp:simplePos x="0" y="0"/>
                      <wp:positionH relativeFrom="margin">
                        <wp:posOffset>3810</wp:posOffset>
                      </wp:positionH>
                      <wp:positionV relativeFrom="paragraph">
                        <wp:posOffset>-433705</wp:posOffset>
                      </wp:positionV>
                      <wp:extent cx="1019175" cy="342900"/>
                      <wp:effectExtent l="0" t="0" r="0" b="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A14E" w14:textId="77777777" w:rsidR="00C71BCA" w:rsidRDefault="00C71BCA" w:rsidP="00C71BCA">
                                  <w:pPr>
                                    <w:rPr>
                                      <w:rFonts w:eastAsia="標楷體"/>
                                      <w:sz w:val="26"/>
                                    </w:rPr>
                                  </w:pPr>
                                  <w:r>
                                    <w:rPr>
                                      <w:rFonts w:eastAsia="標楷體" w:hint="eastAsia"/>
                                      <w:sz w:val="26"/>
                                    </w:rPr>
                                    <w:t>審查評比</w:t>
                                  </w:r>
                                  <w:r>
                                    <w:rPr>
                                      <w:rFonts w:eastAsia="標楷體" w:hint="eastAsia"/>
                                      <w:sz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03366" id="文字方塊 21" o:spid="_x0000_s1029" type="#_x0000_t202" style="position:absolute;left:0;text-align:left;margin-left:.3pt;margin-top:-34.15pt;width:80.25pt;height:2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" filled="f" stroked="f">
                      <v:textbox>
                        <w:txbxContent>
                          <w:p w14:paraId="1365A14E" w14:textId="77777777" w:rsidR="00C71BCA" w:rsidRDefault="00C71BCA" w:rsidP="00C71BCA">
                            <w:pPr>
                              <w:rPr>
                                <w:rFonts w:eastAsia="標楷體"/>
                                <w:sz w:val="26"/>
                              </w:rPr>
                            </w:pPr>
                            <w:r>
                              <w:rPr>
                                <w:rFonts w:eastAsia="標楷體" w:hint="eastAsia"/>
                                <w:sz w:val="26"/>
                              </w:rPr>
                              <w:t>審查評比</w:t>
                            </w:r>
                            <w:r>
                              <w:rPr>
                                <w:rFonts w:eastAsia="標楷體" w:hint="eastAsia"/>
                                <w:sz w:val="26"/>
                              </w:rPr>
                              <w:t xml:space="preserve"> </w:t>
                            </w:r>
                          </w:p>
                        </w:txbxContent>
                      </v:textbox>
                      <w10:wrap anchorx="margin"/>
                    </v:shape>
                  </w:pict>
                </mc:Fallback>
              </mc:AlternateContent>
            </w:r>
            <w:r w:rsidR="00C71BCA" w:rsidRPr="00B83919">
              <w:rPr>
                <w:rFonts w:ascii="Calibri" w:eastAsia="標楷體" w:hAnsi="Calibri" w:hint="eastAsia"/>
                <w:b/>
                <w:color w:val="000000" w:themeColor="text1"/>
                <w:szCs w:val="22"/>
              </w:rPr>
              <w:t>審查委員</w:t>
            </w:r>
          </w:p>
        </w:tc>
        <w:tc>
          <w:tcPr>
            <w:tcW w:w="947" w:type="dxa"/>
            <w:vAlign w:val="center"/>
          </w:tcPr>
          <w:p w14:paraId="7D94CE15" w14:textId="77777777" w:rsidR="00C71BCA" w:rsidRPr="00B83919" w:rsidRDefault="00C71BCA" w:rsidP="00443FAE">
            <w:pPr>
              <w:spacing w:line="480" w:lineRule="exact"/>
              <w:ind w:left="0" w:firstLine="0"/>
              <w:jc w:val="center"/>
              <w:rPr>
                <w:rFonts w:ascii="標楷體" w:eastAsia="標楷體" w:hAnsi="標楷體"/>
                <w:b/>
                <w:color w:val="000000" w:themeColor="text1"/>
                <w:sz w:val="22"/>
                <w:szCs w:val="22"/>
              </w:rPr>
            </w:pPr>
            <w:r w:rsidRPr="00B83919">
              <w:rPr>
                <w:rFonts w:ascii="標楷體" w:eastAsia="標楷體" w:hAnsi="標楷體" w:hint="eastAsia"/>
                <w:b/>
                <w:color w:val="000000" w:themeColor="text1"/>
                <w:sz w:val="22"/>
                <w:szCs w:val="22"/>
              </w:rPr>
              <w:t>總分</w:t>
            </w:r>
          </w:p>
        </w:tc>
        <w:tc>
          <w:tcPr>
            <w:tcW w:w="948" w:type="dxa"/>
            <w:vAlign w:val="center"/>
          </w:tcPr>
          <w:p w14:paraId="50B2E79A" w14:textId="77777777" w:rsidR="00C71BCA" w:rsidRPr="00B83919" w:rsidRDefault="00C71BCA" w:rsidP="00443FAE">
            <w:pPr>
              <w:spacing w:line="360" w:lineRule="exact"/>
              <w:ind w:left="0" w:firstLine="0"/>
              <w:jc w:val="center"/>
              <w:rPr>
                <w:rFonts w:ascii="標楷體" w:eastAsia="標楷體" w:hAnsi="標楷體"/>
                <w:b/>
                <w:color w:val="000000" w:themeColor="text1"/>
                <w:sz w:val="22"/>
                <w:szCs w:val="22"/>
              </w:rPr>
            </w:pPr>
            <w:r w:rsidRPr="00B83919">
              <w:rPr>
                <w:rFonts w:ascii="標楷體" w:eastAsia="標楷體" w:hAnsi="標楷體"/>
                <w:b/>
                <w:color w:val="000000" w:themeColor="text1"/>
                <w:sz w:val="22"/>
                <w:szCs w:val="22"/>
              </w:rPr>
              <w:t>2+3項</w:t>
            </w:r>
            <w:r w:rsidRPr="00B83919">
              <w:rPr>
                <w:rFonts w:ascii="標楷體" w:eastAsia="標楷體" w:hAnsi="標楷體"/>
                <w:b/>
                <w:color w:val="000000" w:themeColor="text1"/>
                <w:sz w:val="22"/>
                <w:szCs w:val="22"/>
              </w:rPr>
              <w:br/>
            </w:r>
            <w:r w:rsidRPr="00B83919">
              <w:rPr>
                <w:rFonts w:ascii="標楷體" w:eastAsia="標楷體" w:hAnsi="標楷體" w:hint="eastAsia"/>
                <w:b/>
                <w:color w:val="000000" w:themeColor="text1"/>
                <w:sz w:val="22"/>
                <w:szCs w:val="22"/>
              </w:rPr>
              <w:t>總分</w:t>
            </w:r>
          </w:p>
        </w:tc>
        <w:tc>
          <w:tcPr>
            <w:tcW w:w="948" w:type="dxa"/>
            <w:vAlign w:val="center"/>
          </w:tcPr>
          <w:p w14:paraId="7A6BCF0A" w14:textId="77777777" w:rsidR="00C71BCA" w:rsidRPr="00B83919" w:rsidRDefault="00C71BCA" w:rsidP="00443FAE">
            <w:pPr>
              <w:spacing w:line="480" w:lineRule="exact"/>
              <w:ind w:left="0" w:firstLine="0"/>
              <w:jc w:val="center"/>
              <w:rPr>
                <w:rFonts w:ascii="標楷體" w:eastAsia="標楷體" w:hAnsi="標楷體"/>
                <w:b/>
                <w:color w:val="000000" w:themeColor="text1"/>
                <w:sz w:val="22"/>
                <w:szCs w:val="22"/>
              </w:rPr>
            </w:pPr>
            <w:r w:rsidRPr="00B83919">
              <w:rPr>
                <w:rFonts w:ascii="標楷體" w:eastAsia="標楷體" w:hAnsi="標楷體" w:hint="eastAsia"/>
                <w:b/>
                <w:color w:val="000000" w:themeColor="text1"/>
                <w:sz w:val="22"/>
                <w:szCs w:val="22"/>
              </w:rPr>
              <w:t>總分</w:t>
            </w:r>
          </w:p>
        </w:tc>
        <w:tc>
          <w:tcPr>
            <w:tcW w:w="948" w:type="dxa"/>
            <w:vAlign w:val="center"/>
          </w:tcPr>
          <w:p w14:paraId="14F2B982" w14:textId="77777777" w:rsidR="00C71BCA" w:rsidRPr="00B83919" w:rsidRDefault="00C71BCA" w:rsidP="00443FAE">
            <w:pPr>
              <w:spacing w:line="360" w:lineRule="exact"/>
              <w:ind w:left="0" w:firstLine="0"/>
              <w:jc w:val="center"/>
              <w:rPr>
                <w:rFonts w:ascii="標楷體" w:eastAsia="標楷體" w:hAnsi="標楷體"/>
                <w:b/>
                <w:color w:val="000000" w:themeColor="text1"/>
                <w:sz w:val="22"/>
                <w:szCs w:val="22"/>
              </w:rPr>
            </w:pPr>
            <w:r w:rsidRPr="00B83919">
              <w:rPr>
                <w:rFonts w:ascii="標楷體" w:eastAsia="標楷體" w:hAnsi="標楷體"/>
                <w:b/>
                <w:color w:val="000000" w:themeColor="text1"/>
                <w:sz w:val="22"/>
                <w:szCs w:val="22"/>
              </w:rPr>
              <w:t>2+3項</w:t>
            </w:r>
            <w:r w:rsidRPr="00B83919">
              <w:rPr>
                <w:rFonts w:ascii="標楷體" w:eastAsia="標楷體" w:hAnsi="標楷體"/>
                <w:b/>
                <w:color w:val="000000" w:themeColor="text1"/>
                <w:sz w:val="22"/>
                <w:szCs w:val="22"/>
              </w:rPr>
              <w:br/>
            </w:r>
            <w:r w:rsidRPr="00B83919">
              <w:rPr>
                <w:rFonts w:ascii="標楷體" w:eastAsia="標楷體" w:hAnsi="標楷體" w:hint="eastAsia"/>
                <w:b/>
                <w:color w:val="000000" w:themeColor="text1"/>
                <w:sz w:val="22"/>
                <w:szCs w:val="22"/>
              </w:rPr>
              <w:t>總分</w:t>
            </w:r>
          </w:p>
        </w:tc>
        <w:tc>
          <w:tcPr>
            <w:tcW w:w="948" w:type="dxa"/>
            <w:vAlign w:val="center"/>
          </w:tcPr>
          <w:p w14:paraId="3EC361E8" w14:textId="77777777" w:rsidR="00C71BCA" w:rsidRPr="00B83919" w:rsidRDefault="00C71BCA" w:rsidP="00443FAE">
            <w:pPr>
              <w:spacing w:line="480" w:lineRule="exact"/>
              <w:ind w:left="0" w:firstLine="0"/>
              <w:jc w:val="center"/>
              <w:rPr>
                <w:rFonts w:ascii="標楷體" w:eastAsia="標楷體" w:hAnsi="標楷體"/>
                <w:b/>
                <w:color w:val="000000" w:themeColor="text1"/>
                <w:sz w:val="22"/>
                <w:szCs w:val="22"/>
              </w:rPr>
            </w:pPr>
            <w:r w:rsidRPr="00B83919">
              <w:rPr>
                <w:rFonts w:ascii="標楷體" w:eastAsia="標楷體" w:hAnsi="標楷體" w:hint="eastAsia"/>
                <w:b/>
                <w:color w:val="000000" w:themeColor="text1"/>
                <w:sz w:val="22"/>
                <w:szCs w:val="22"/>
              </w:rPr>
              <w:t>總分</w:t>
            </w:r>
          </w:p>
        </w:tc>
        <w:tc>
          <w:tcPr>
            <w:tcW w:w="948" w:type="dxa"/>
            <w:vAlign w:val="center"/>
          </w:tcPr>
          <w:p w14:paraId="688FC52A" w14:textId="77777777" w:rsidR="00C71BCA" w:rsidRPr="00B83919" w:rsidRDefault="00C71BCA" w:rsidP="00443FAE">
            <w:pPr>
              <w:spacing w:line="360" w:lineRule="exact"/>
              <w:ind w:left="0" w:firstLine="0"/>
              <w:jc w:val="center"/>
              <w:rPr>
                <w:rFonts w:ascii="標楷體" w:eastAsia="標楷體" w:hAnsi="標楷體"/>
                <w:b/>
                <w:color w:val="000000" w:themeColor="text1"/>
                <w:sz w:val="22"/>
                <w:szCs w:val="22"/>
              </w:rPr>
            </w:pPr>
            <w:r w:rsidRPr="00B83919">
              <w:rPr>
                <w:rFonts w:ascii="標楷體" w:eastAsia="標楷體" w:hAnsi="標楷體"/>
                <w:b/>
                <w:color w:val="000000" w:themeColor="text1"/>
                <w:sz w:val="22"/>
                <w:szCs w:val="22"/>
              </w:rPr>
              <w:t>2+3項</w:t>
            </w:r>
            <w:r w:rsidRPr="00B83919">
              <w:rPr>
                <w:rFonts w:ascii="標楷體" w:eastAsia="標楷體" w:hAnsi="標楷體"/>
                <w:b/>
                <w:color w:val="000000" w:themeColor="text1"/>
                <w:sz w:val="22"/>
                <w:szCs w:val="22"/>
              </w:rPr>
              <w:br/>
            </w:r>
            <w:r w:rsidRPr="00B83919">
              <w:rPr>
                <w:rFonts w:ascii="標楷體" w:eastAsia="標楷體" w:hAnsi="標楷體" w:hint="eastAsia"/>
                <w:b/>
                <w:color w:val="000000" w:themeColor="text1"/>
                <w:sz w:val="22"/>
                <w:szCs w:val="22"/>
              </w:rPr>
              <w:t>總分</w:t>
            </w:r>
          </w:p>
        </w:tc>
      </w:tr>
      <w:tr w:rsidR="00FE3CED" w:rsidRPr="00FE3CED" w14:paraId="447D9377" w14:textId="77777777" w:rsidTr="00443FAE">
        <w:trPr>
          <w:cantSplit/>
          <w:trHeight w:val="600"/>
        </w:trPr>
        <w:tc>
          <w:tcPr>
            <w:tcW w:w="3239" w:type="dxa"/>
            <w:gridSpan w:val="2"/>
          </w:tcPr>
          <w:p w14:paraId="04174941"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 xml:space="preserve">A </w:t>
            </w:r>
            <w:r w:rsidRPr="00B83919">
              <w:rPr>
                <w:rFonts w:ascii="標楷體" w:eastAsia="標楷體" w:hAnsi="標楷體" w:hint="eastAsia"/>
                <w:color w:val="000000" w:themeColor="text1"/>
                <w:sz w:val="26"/>
                <w:szCs w:val="22"/>
              </w:rPr>
              <w:t>委員</w:t>
            </w:r>
          </w:p>
        </w:tc>
        <w:tc>
          <w:tcPr>
            <w:tcW w:w="947" w:type="dxa"/>
          </w:tcPr>
          <w:p w14:paraId="0C61EFCC"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24392CE5"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407C011E"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7043B104"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6FEACD7A"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1DD9B83C"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03140670" w14:textId="77777777" w:rsidTr="00443FAE">
        <w:trPr>
          <w:cantSplit/>
          <w:trHeight w:val="600"/>
        </w:trPr>
        <w:tc>
          <w:tcPr>
            <w:tcW w:w="3239" w:type="dxa"/>
            <w:gridSpan w:val="2"/>
          </w:tcPr>
          <w:p w14:paraId="208F0284"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 xml:space="preserve">B </w:t>
            </w:r>
            <w:r w:rsidRPr="00B83919">
              <w:rPr>
                <w:rFonts w:ascii="標楷體" w:eastAsia="標楷體" w:hAnsi="標楷體" w:hint="eastAsia"/>
                <w:color w:val="000000" w:themeColor="text1"/>
                <w:sz w:val="26"/>
                <w:szCs w:val="22"/>
              </w:rPr>
              <w:t>委員</w:t>
            </w:r>
          </w:p>
        </w:tc>
        <w:tc>
          <w:tcPr>
            <w:tcW w:w="947" w:type="dxa"/>
          </w:tcPr>
          <w:p w14:paraId="296043F7"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6D1C358B"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6E3EF507"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004AFE2A"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58054508"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5D363174"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47497A41" w14:textId="77777777" w:rsidTr="00443FAE">
        <w:trPr>
          <w:cantSplit/>
          <w:trHeight w:val="600"/>
        </w:trPr>
        <w:tc>
          <w:tcPr>
            <w:tcW w:w="3239" w:type="dxa"/>
            <w:gridSpan w:val="2"/>
          </w:tcPr>
          <w:p w14:paraId="32479B41"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 xml:space="preserve">C </w:t>
            </w:r>
            <w:r w:rsidRPr="00B83919">
              <w:rPr>
                <w:rFonts w:ascii="標楷體" w:eastAsia="標楷體" w:hAnsi="標楷體" w:hint="eastAsia"/>
                <w:color w:val="000000" w:themeColor="text1"/>
                <w:sz w:val="26"/>
                <w:szCs w:val="22"/>
              </w:rPr>
              <w:t>委員</w:t>
            </w:r>
          </w:p>
        </w:tc>
        <w:tc>
          <w:tcPr>
            <w:tcW w:w="947" w:type="dxa"/>
          </w:tcPr>
          <w:p w14:paraId="001BD8AC"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4753F09C"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7A427E5D"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63F6C160"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0C656901"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2979F8C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78F0B925" w14:textId="77777777" w:rsidTr="00443FAE">
        <w:trPr>
          <w:cantSplit/>
          <w:trHeight w:val="600"/>
        </w:trPr>
        <w:tc>
          <w:tcPr>
            <w:tcW w:w="3239" w:type="dxa"/>
            <w:gridSpan w:val="2"/>
          </w:tcPr>
          <w:p w14:paraId="68E3DD89"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 xml:space="preserve">D </w:t>
            </w:r>
            <w:r w:rsidRPr="00B83919">
              <w:rPr>
                <w:rFonts w:ascii="標楷體" w:eastAsia="標楷體" w:hAnsi="標楷體" w:hint="eastAsia"/>
                <w:color w:val="000000" w:themeColor="text1"/>
                <w:sz w:val="26"/>
                <w:szCs w:val="22"/>
              </w:rPr>
              <w:t>委員</w:t>
            </w:r>
          </w:p>
        </w:tc>
        <w:tc>
          <w:tcPr>
            <w:tcW w:w="947" w:type="dxa"/>
          </w:tcPr>
          <w:p w14:paraId="08B6CD61"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67F1B85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3F399AA0"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1FEDCEBC"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0120B74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5F23BC03"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3EA1B86E" w14:textId="77777777" w:rsidTr="00443FAE">
        <w:trPr>
          <w:cantSplit/>
          <w:trHeight w:val="600"/>
        </w:trPr>
        <w:tc>
          <w:tcPr>
            <w:tcW w:w="3239" w:type="dxa"/>
            <w:gridSpan w:val="2"/>
          </w:tcPr>
          <w:p w14:paraId="45FBC7FD"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 xml:space="preserve">E </w:t>
            </w:r>
            <w:r w:rsidRPr="00B83919">
              <w:rPr>
                <w:rFonts w:ascii="標楷體" w:eastAsia="標楷體" w:hAnsi="標楷體" w:hint="eastAsia"/>
                <w:color w:val="000000" w:themeColor="text1"/>
                <w:sz w:val="26"/>
                <w:szCs w:val="22"/>
              </w:rPr>
              <w:t>委員</w:t>
            </w:r>
          </w:p>
        </w:tc>
        <w:tc>
          <w:tcPr>
            <w:tcW w:w="947" w:type="dxa"/>
          </w:tcPr>
          <w:p w14:paraId="6733FF03"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50CB0894"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1815049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795DBAC4"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1BD2EDF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05FFBA7B"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47AFD4AF" w14:textId="77777777" w:rsidTr="00443FAE">
        <w:trPr>
          <w:cantSplit/>
          <w:trHeight w:val="600"/>
        </w:trPr>
        <w:tc>
          <w:tcPr>
            <w:tcW w:w="3239" w:type="dxa"/>
            <w:gridSpan w:val="2"/>
          </w:tcPr>
          <w:p w14:paraId="5D2D3331"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 xml:space="preserve">F </w:t>
            </w:r>
            <w:r w:rsidRPr="00B83919">
              <w:rPr>
                <w:rFonts w:ascii="標楷體" w:eastAsia="標楷體" w:hAnsi="標楷體" w:hint="eastAsia"/>
                <w:color w:val="000000" w:themeColor="text1"/>
                <w:sz w:val="26"/>
                <w:szCs w:val="22"/>
              </w:rPr>
              <w:t>委員</w:t>
            </w:r>
          </w:p>
        </w:tc>
        <w:tc>
          <w:tcPr>
            <w:tcW w:w="947" w:type="dxa"/>
          </w:tcPr>
          <w:p w14:paraId="2A11D9D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09DEA3F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3D44D734"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1500C0A2"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58EAB90D"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3FCA1C63"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373E8A30" w14:textId="77777777" w:rsidTr="00443FAE">
        <w:trPr>
          <w:cantSplit/>
          <w:trHeight w:val="600"/>
        </w:trPr>
        <w:tc>
          <w:tcPr>
            <w:tcW w:w="3239" w:type="dxa"/>
            <w:gridSpan w:val="2"/>
          </w:tcPr>
          <w:p w14:paraId="3F7F2BCB"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 xml:space="preserve">G </w:t>
            </w:r>
            <w:r w:rsidRPr="00B83919">
              <w:rPr>
                <w:rFonts w:ascii="標楷體" w:eastAsia="標楷體" w:hAnsi="標楷體" w:hint="eastAsia"/>
                <w:color w:val="000000" w:themeColor="text1"/>
                <w:sz w:val="26"/>
                <w:szCs w:val="22"/>
              </w:rPr>
              <w:t>委員</w:t>
            </w:r>
          </w:p>
        </w:tc>
        <w:tc>
          <w:tcPr>
            <w:tcW w:w="947" w:type="dxa"/>
          </w:tcPr>
          <w:p w14:paraId="0CBFEC02"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39CDB35D"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2366B7D3"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36A6E69B"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3BE990B1"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0A609B9D"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080161CF" w14:textId="77777777" w:rsidTr="00443FAE">
        <w:trPr>
          <w:cantSplit/>
          <w:trHeight w:val="546"/>
        </w:trPr>
        <w:tc>
          <w:tcPr>
            <w:tcW w:w="3239" w:type="dxa"/>
            <w:gridSpan w:val="2"/>
            <w:vAlign w:val="center"/>
          </w:tcPr>
          <w:p w14:paraId="75481718" w14:textId="77777777" w:rsidR="00C71BCA" w:rsidRPr="00B83919" w:rsidRDefault="00C71BCA" w:rsidP="00443FAE">
            <w:pPr>
              <w:spacing w:line="480" w:lineRule="exact"/>
              <w:ind w:left="0" w:firstLine="0"/>
              <w:jc w:val="center"/>
              <w:rPr>
                <w:rFonts w:ascii="標楷體" w:eastAsia="標楷體" w:hAnsi="標楷體"/>
                <w:b/>
                <w:bCs/>
                <w:color w:val="000000" w:themeColor="text1"/>
                <w:sz w:val="26"/>
                <w:szCs w:val="22"/>
              </w:rPr>
            </w:pPr>
            <w:r w:rsidRPr="00B83919">
              <w:rPr>
                <w:rFonts w:ascii="標楷體" w:eastAsia="標楷體" w:hAnsi="標楷體" w:hint="eastAsia"/>
                <w:b/>
                <w:bCs/>
                <w:color w:val="000000" w:themeColor="text1"/>
                <w:sz w:val="26"/>
                <w:szCs w:val="22"/>
              </w:rPr>
              <w:t>合計總分數</w:t>
            </w:r>
          </w:p>
        </w:tc>
        <w:tc>
          <w:tcPr>
            <w:tcW w:w="947" w:type="dxa"/>
          </w:tcPr>
          <w:p w14:paraId="69AAF4BE"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5E7C1522"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594399B5"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116CA539"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100B47D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948" w:type="dxa"/>
          </w:tcPr>
          <w:p w14:paraId="1BCFA533"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340FC91D" w14:textId="77777777" w:rsidTr="00443FAE">
        <w:trPr>
          <w:cantSplit/>
          <w:trHeight w:val="357"/>
        </w:trPr>
        <w:tc>
          <w:tcPr>
            <w:tcW w:w="3239" w:type="dxa"/>
            <w:gridSpan w:val="2"/>
            <w:vAlign w:val="center"/>
          </w:tcPr>
          <w:p w14:paraId="3811F23B" w14:textId="77777777" w:rsidR="00C71BCA" w:rsidRPr="00B83919" w:rsidRDefault="00C71BCA" w:rsidP="00443FAE">
            <w:pPr>
              <w:spacing w:line="480" w:lineRule="exact"/>
              <w:ind w:left="0" w:firstLineChars="69" w:firstLine="166"/>
              <w:jc w:val="center"/>
              <w:rPr>
                <w:rFonts w:ascii="標楷體" w:eastAsia="標楷體" w:hAnsi="標楷體"/>
                <w:b/>
                <w:bCs/>
                <w:color w:val="000000" w:themeColor="text1"/>
                <w:szCs w:val="22"/>
              </w:rPr>
            </w:pPr>
            <w:r w:rsidRPr="00B83919">
              <w:rPr>
                <w:rFonts w:ascii="標楷體" w:eastAsia="標楷體" w:hAnsi="標楷體" w:hint="eastAsia"/>
                <w:b/>
                <w:bCs/>
                <w:color w:val="000000" w:themeColor="text1"/>
                <w:szCs w:val="22"/>
              </w:rPr>
              <w:t>總平均分數</w:t>
            </w:r>
          </w:p>
        </w:tc>
        <w:tc>
          <w:tcPr>
            <w:tcW w:w="1895" w:type="dxa"/>
            <w:gridSpan w:val="2"/>
          </w:tcPr>
          <w:p w14:paraId="23868578"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1896" w:type="dxa"/>
            <w:gridSpan w:val="2"/>
          </w:tcPr>
          <w:p w14:paraId="7ABB23BB"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1896" w:type="dxa"/>
            <w:gridSpan w:val="2"/>
          </w:tcPr>
          <w:p w14:paraId="7856C6A6"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33E28156" w14:textId="77777777" w:rsidTr="00443FAE">
        <w:trPr>
          <w:cantSplit/>
          <w:trHeight w:val="351"/>
        </w:trPr>
        <w:tc>
          <w:tcPr>
            <w:tcW w:w="3239" w:type="dxa"/>
            <w:gridSpan w:val="2"/>
            <w:tcBorders>
              <w:bottom w:val="single" w:sz="4" w:space="0" w:color="auto"/>
            </w:tcBorders>
            <w:vAlign w:val="center"/>
          </w:tcPr>
          <w:p w14:paraId="5CA32C49" w14:textId="77777777" w:rsidR="00C71BCA" w:rsidRPr="00B83919" w:rsidRDefault="00C71BCA" w:rsidP="00443FAE">
            <w:pPr>
              <w:spacing w:line="480" w:lineRule="exact"/>
              <w:ind w:left="0" w:firstLineChars="69" w:firstLine="166"/>
              <w:jc w:val="center"/>
              <w:rPr>
                <w:rFonts w:ascii="標楷體" w:eastAsia="標楷體" w:hAnsi="標楷體"/>
                <w:b/>
                <w:bCs/>
                <w:color w:val="000000" w:themeColor="text1"/>
                <w:szCs w:val="22"/>
              </w:rPr>
            </w:pPr>
            <w:r w:rsidRPr="00B83919">
              <w:rPr>
                <w:rFonts w:ascii="標楷體" w:eastAsia="標楷體" w:hAnsi="標楷體" w:hint="eastAsia"/>
                <w:b/>
                <w:bCs/>
                <w:color w:val="000000" w:themeColor="text1"/>
                <w:szCs w:val="22"/>
              </w:rPr>
              <w:t>是否達合格分數</w:t>
            </w:r>
            <w:r w:rsidRPr="00B83919">
              <w:rPr>
                <w:rFonts w:ascii="標楷體" w:eastAsia="標楷體" w:hAnsi="標楷體" w:hint="eastAsia"/>
                <w:b/>
                <w:bCs/>
                <w:color w:val="000000" w:themeColor="text1"/>
                <w:sz w:val="20"/>
                <w:szCs w:val="20"/>
              </w:rPr>
              <w:t>（審查標準）</w:t>
            </w:r>
          </w:p>
        </w:tc>
        <w:tc>
          <w:tcPr>
            <w:tcW w:w="1895" w:type="dxa"/>
            <w:gridSpan w:val="2"/>
            <w:tcBorders>
              <w:bottom w:val="single" w:sz="4" w:space="0" w:color="auto"/>
            </w:tcBorders>
          </w:tcPr>
          <w:p w14:paraId="7AE6C2AF"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1896" w:type="dxa"/>
            <w:gridSpan w:val="2"/>
            <w:tcBorders>
              <w:bottom w:val="single" w:sz="4" w:space="0" w:color="auto"/>
            </w:tcBorders>
          </w:tcPr>
          <w:p w14:paraId="01C7AF6F"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1896" w:type="dxa"/>
            <w:gridSpan w:val="2"/>
            <w:tcBorders>
              <w:bottom w:val="single" w:sz="4" w:space="0" w:color="auto"/>
            </w:tcBorders>
          </w:tcPr>
          <w:p w14:paraId="64A1F28A"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4EB62EA0" w14:textId="77777777" w:rsidTr="00443FAE">
        <w:trPr>
          <w:cantSplit/>
          <w:trHeight w:val="601"/>
        </w:trPr>
        <w:tc>
          <w:tcPr>
            <w:tcW w:w="3239" w:type="dxa"/>
            <w:gridSpan w:val="2"/>
            <w:shd w:val="clear" w:color="auto" w:fill="E6E6E6"/>
            <w:vAlign w:val="center"/>
          </w:tcPr>
          <w:p w14:paraId="13888BA0" w14:textId="77777777" w:rsidR="00C71BCA" w:rsidRPr="00B83919" w:rsidRDefault="00C71BCA" w:rsidP="00443FAE">
            <w:pPr>
              <w:spacing w:line="440" w:lineRule="exact"/>
              <w:ind w:left="181" w:firstLine="0"/>
              <w:jc w:val="center"/>
              <w:rPr>
                <w:rFonts w:ascii="標楷體" w:eastAsia="標楷體" w:hAnsi="標楷體"/>
                <w:b/>
                <w:bCs/>
                <w:color w:val="000000" w:themeColor="text1"/>
                <w:sz w:val="26"/>
                <w:szCs w:val="22"/>
              </w:rPr>
            </w:pPr>
            <w:r w:rsidRPr="00B83919">
              <w:rPr>
                <w:rFonts w:ascii="標楷體" w:eastAsia="標楷體" w:hAnsi="標楷體" w:hint="eastAsia"/>
                <w:b/>
                <w:bCs/>
                <w:color w:val="000000" w:themeColor="text1"/>
                <w:szCs w:val="22"/>
              </w:rPr>
              <w:t>優勝序位</w:t>
            </w:r>
          </w:p>
        </w:tc>
        <w:tc>
          <w:tcPr>
            <w:tcW w:w="1895" w:type="dxa"/>
            <w:gridSpan w:val="2"/>
            <w:shd w:val="clear" w:color="auto" w:fill="E6E6E6"/>
          </w:tcPr>
          <w:p w14:paraId="78612242"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1896" w:type="dxa"/>
            <w:gridSpan w:val="2"/>
            <w:shd w:val="clear" w:color="auto" w:fill="E6E6E6"/>
          </w:tcPr>
          <w:p w14:paraId="416C3377"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c>
          <w:tcPr>
            <w:tcW w:w="1896" w:type="dxa"/>
            <w:gridSpan w:val="2"/>
            <w:shd w:val="clear" w:color="auto" w:fill="E6E6E6"/>
          </w:tcPr>
          <w:p w14:paraId="6EFF2EE0"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FE3CED" w:rsidRPr="00FE3CED" w14:paraId="3DD1C50E" w14:textId="77777777" w:rsidTr="00443FAE">
        <w:trPr>
          <w:cantSplit/>
          <w:trHeight w:val="2427"/>
        </w:trPr>
        <w:tc>
          <w:tcPr>
            <w:tcW w:w="891" w:type="dxa"/>
            <w:vAlign w:val="center"/>
          </w:tcPr>
          <w:p w14:paraId="3E2795A7"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過程</w:t>
            </w:r>
          </w:p>
          <w:p w14:paraId="0FA5063B"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紀錄</w:t>
            </w:r>
          </w:p>
        </w:tc>
        <w:tc>
          <w:tcPr>
            <w:tcW w:w="8035" w:type="dxa"/>
            <w:gridSpan w:val="7"/>
          </w:tcPr>
          <w:p w14:paraId="48ECC1C0"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r w:rsidR="00C71BCA" w:rsidRPr="00FE3CED" w14:paraId="4124F485" w14:textId="77777777" w:rsidTr="00443FAE">
        <w:trPr>
          <w:cantSplit/>
          <w:trHeight w:val="2172"/>
        </w:trPr>
        <w:tc>
          <w:tcPr>
            <w:tcW w:w="891" w:type="dxa"/>
          </w:tcPr>
          <w:p w14:paraId="33818FEA" w14:textId="77777777"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p w14:paraId="0C7AD815"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hint="eastAsia"/>
                <w:color w:val="000000" w:themeColor="text1"/>
                <w:sz w:val="26"/>
                <w:szCs w:val="22"/>
              </w:rPr>
              <w:t>出</w:t>
            </w:r>
            <w:r w:rsidRPr="00B83919">
              <w:rPr>
                <w:rFonts w:ascii="標楷體" w:eastAsia="標楷體" w:hAnsi="標楷體"/>
                <w:color w:val="000000" w:themeColor="text1"/>
                <w:sz w:val="26"/>
                <w:szCs w:val="22"/>
              </w:rPr>
              <w:t xml:space="preserve"> </w:t>
            </w:r>
            <w:r w:rsidRPr="00B83919">
              <w:rPr>
                <w:rFonts w:ascii="標楷體" w:eastAsia="標楷體" w:hAnsi="標楷體" w:hint="eastAsia"/>
                <w:color w:val="000000" w:themeColor="text1"/>
                <w:sz w:val="26"/>
                <w:szCs w:val="22"/>
              </w:rPr>
              <w:t>席</w:t>
            </w:r>
          </w:p>
          <w:p w14:paraId="5FC04976"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hint="eastAsia"/>
                <w:color w:val="000000" w:themeColor="text1"/>
                <w:sz w:val="26"/>
                <w:szCs w:val="22"/>
              </w:rPr>
              <w:t>委</w:t>
            </w:r>
            <w:r w:rsidRPr="00B83919">
              <w:rPr>
                <w:rFonts w:ascii="標楷體" w:eastAsia="標楷體" w:hAnsi="標楷體"/>
                <w:color w:val="000000" w:themeColor="text1"/>
                <w:sz w:val="26"/>
                <w:szCs w:val="22"/>
              </w:rPr>
              <w:t xml:space="preserve"> </w:t>
            </w:r>
            <w:r w:rsidRPr="00B83919">
              <w:rPr>
                <w:rFonts w:ascii="標楷體" w:eastAsia="標楷體" w:hAnsi="標楷體" w:hint="eastAsia"/>
                <w:color w:val="000000" w:themeColor="text1"/>
                <w:sz w:val="26"/>
                <w:szCs w:val="22"/>
              </w:rPr>
              <w:t>員</w:t>
            </w:r>
          </w:p>
          <w:p w14:paraId="6ECF17AB" w14:textId="77777777" w:rsidR="00C71BCA" w:rsidRPr="00B83919" w:rsidRDefault="00C71BCA" w:rsidP="00443FAE">
            <w:pPr>
              <w:spacing w:line="480" w:lineRule="exact"/>
              <w:ind w:left="0" w:firstLine="0"/>
              <w:jc w:val="center"/>
              <w:rPr>
                <w:rFonts w:ascii="標楷體" w:eastAsia="標楷體" w:hAnsi="標楷體"/>
                <w:color w:val="000000" w:themeColor="text1"/>
                <w:sz w:val="26"/>
                <w:szCs w:val="22"/>
              </w:rPr>
            </w:pPr>
            <w:r w:rsidRPr="00B83919">
              <w:rPr>
                <w:rFonts w:ascii="標楷體" w:eastAsia="標楷體" w:hAnsi="標楷體"/>
                <w:color w:val="000000" w:themeColor="text1"/>
                <w:sz w:val="26"/>
                <w:szCs w:val="22"/>
              </w:rPr>
              <w:t>(簽名)</w:t>
            </w:r>
          </w:p>
        </w:tc>
        <w:tc>
          <w:tcPr>
            <w:tcW w:w="8035" w:type="dxa"/>
            <w:gridSpan w:val="7"/>
          </w:tcPr>
          <w:p w14:paraId="19CBF93A" w14:textId="70BA9954" w:rsidR="00C71BCA" w:rsidRPr="00B83919" w:rsidRDefault="00C71BCA" w:rsidP="00443FAE">
            <w:pPr>
              <w:spacing w:line="480" w:lineRule="exact"/>
              <w:ind w:left="0" w:firstLine="0"/>
              <w:jc w:val="left"/>
              <w:rPr>
                <w:rFonts w:ascii="標楷體" w:eastAsia="標楷體" w:hAnsi="標楷體"/>
                <w:color w:val="000000" w:themeColor="text1"/>
                <w:sz w:val="26"/>
                <w:szCs w:val="22"/>
              </w:rPr>
            </w:pPr>
          </w:p>
        </w:tc>
      </w:tr>
    </w:tbl>
    <w:p w14:paraId="4ED8A06F" w14:textId="0435187A" w:rsidR="00C71BCA" w:rsidRPr="00B83919" w:rsidRDefault="00C71BCA" w:rsidP="00827567">
      <w:pPr>
        <w:widowControl/>
        <w:snapToGrid w:val="0"/>
        <w:spacing w:before="181" w:after="100" w:afterAutospacing="1" w:line="520" w:lineRule="exact"/>
        <w:ind w:left="0" w:firstLine="0"/>
        <w:contextualSpacing/>
        <w:rPr>
          <w:rFonts w:ascii="標楷體" w:eastAsia="標楷體" w:hAnsi="標楷體" w:cs="新細明體"/>
          <w:color w:val="000000" w:themeColor="text1"/>
          <w:kern w:val="0"/>
          <w:sz w:val="28"/>
          <w:szCs w:val="28"/>
        </w:rPr>
      </w:pPr>
    </w:p>
    <w:p w14:paraId="678FA454" w14:textId="00491476" w:rsidR="00C71BCA" w:rsidRPr="00B83919" w:rsidRDefault="00827567" w:rsidP="00C71BCA">
      <w:pPr>
        <w:widowControl/>
        <w:snapToGrid w:val="0"/>
        <w:spacing w:before="181" w:after="100" w:afterAutospacing="1" w:line="520" w:lineRule="exact"/>
        <w:contextualSpacing/>
        <w:jc w:val="center"/>
        <w:rPr>
          <w:rFonts w:ascii="標楷體" w:eastAsia="標楷體" w:hAnsi="標楷體" w:cs="新細明體"/>
          <w:b/>
          <w:color w:val="000000" w:themeColor="text1"/>
          <w:kern w:val="0"/>
          <w:sz w:val="32"/>
          <w:szCs w:val="32"/>
        </w:rPr>
      </w:pPr>
      <w:r w:rsidRPr="00B83919">
        <w:rPr>
          <w:noProof/>
          <w:color w:val="000000" w:themeColor="text1"/>
        </w:rPr>
        <w:lastRenderedPageBreak/>
        <mc:AlternateContent>
          <mc:Choice Requires="wps">
            <w:drawing>
              <wp:anchor distT="45720" distB="45720" distL="114300" distR="114300" simplePos="0" relativeHeight="251661312" behindDoc="1" locked="0" layoutInCell="1" allowOverlap="1" wp14:anchorId="7D7EEB4C" wp14:editId="40C75301">
                <wp:simplePos x="0" y="0"/>
                <wp:positionH relativeFrom="margin">
                  <wp:posOffset>5022215</wp:posOffset>
                </wp:positionH>
                <wp:positionV relativeFrom="paragraph">
                  <wp:posOffset>-413597</wp:posOffset>
                </wp:positionV>
                <wp:extent cx="860425" cy="398145"/>
                <wp:effectExtent l="0" t="0" r="15875" b="2159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398145"/>
                        </a:xfrm>
                        <a:prstGeom prst="rect">
                          <a:avLst/>
                        </a:prstGeom>
                        <a:solidFill>
                          <a:srgbClr val="FFFFFF"/>
                        </a:solidFill>
                        <a:ln w="9525">
                          <a:solidFill>
                            <a:srgbClr val="000000"/>
                          </a:solidFill>
                          <a:miter lim="800000"/>
                          <a:headEnd/>
                          <a:tailEnd/>
                        </a:ln>
                      </wps:spPr>
                      <wps:txbx>
                        <w:txbxContent>
                          <w:p w14:paraId="735C9D7D" w14:textId="77777777" w:rsidR="00C71BCA" w:rsidRPr="00BC5B1B" w:rsidRDefault="00C71BCA"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EEB4C" id="文字方塊 3" o:spid="_x0000_s1030" type="#_x0000_t202" style="position:absolute;left:0;text-align:left;margin-left:395.45pt;margin-top:-32.55pt;width:67.75pt;height:31.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">
                <v:textbox style="mso-fit-shape-to-text:t">
                  <w:txbxContent>
                    <w:p w14:paraId="735C9D7D" w14:textId="77777777" w:rsidR="00C71BCA" w:rsidRPr="00BC5B1B" w:rsidRDefault="00C71BCA"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3</w:t>
                      </w:r>
                    </w:p>
                  </w:txbxContent>
                </v:textbox>
                <w10:wrap anchorx="margin"/>
              </v:shape>
            </w:pict>
          </mc:Fallback>
        </mc:AlternateContent>
      </w:r>
      <w:r w:rsidR="00C71BCA" w:rsidRPr="00B83919">
        <w:rPr>
          <w:rFonts w:ascii="標楷體" w:eastAsia="標楷體" w:hAnsi="標楷體" w:cs="新細明體" w:hint="eastAsia"/>
          <w:b/>
          <w:color w:val="000000" w:themeColor="text1"/>
          <w:kern w:val="0"/>
          <w:sz w:val="32"/>
          <w:szCs w:val="32"/>
        </w:rPr>
        <w:t>醫院照護輔</w:t>
      </w:r>
      <w:r w:rsidR="000A1E4F" w:rsidRPr="00B83919">
        <w:rPr>
          <w:rFonts w:ascii="標楷體" w:eastAsia="標楷體" w:hAnsi="標楷體" w:cs="新細明體" w:hint="eastAsia"/>
          <w:b/>
          <w:color w:val="000000" w:themeColor="text1"/>
          <w:kern w:val="0"/>
          <w:sz w:val="32"/>
          <w:szCs w:val="32"/>
        </w:rPr>
        <w:t>佐</w:t>
      </w:r>
      <w:r w:rsidR="00A63F06" w:rsidRPr="00B83919">
        <w:rPr>
          <w:rFonts w:ascii="標楷體" w:eastAsia="標楷體" w:hAnsi="標楷體" w:cs="新細明體" w:hint="eastAsia"/>
          <w:b/>
          <w:color w:val="000000" w:themeColor="text1"/>
          <w:kern w:val="0"/>
          <w:sz w:val="32"/>
          <w:szCs w:val="32"/>
        </w:rPr>
        <w:t>人員</w:t>
      </w:r>
      <w:r w:rsidR="00C71BCA" w:rsidRPr="00B83919">
        <w:rPr>
          <w:rFonts w:ascii="標楷體" w:eastAsia="標楷體" w:hAnsi="標楷體" w:cs="新細明體" w:hint="eastAsia"/>
          <w:b/>
          <w:color w:val="000000" w:themeColor="text1"/>
          <w:kern w:val="0"/>
          <w:sz w:val="32"/>
          <w:szCs w:val="32"/>
        </w:rPr>
        <w:t>業務範圍及工作內容</w:t>
      </w:r>
      <w:r w:rsidR="00C71BCA" w:rsidRPr="00B83919">
        <w:rPr>
          <w:rFonts w:ascii="標楷體" w:eastAsia="標楷體" w:hAnsi="標楷體" w:cs="新細明體"/>
          <w:b/>
          <w:color w:val="000000" w:themeColor="text1"/>
          <w:kern w:val="0"/>
          <w:sz w:val="32"/>
          <w:szCs w:val="32"/>
        </w:rPr>
        <w:br/>
      </w:r>
    </w:p>
    <w:tbl>
      <w:tblPr>
        <w:tblW w:w="8202"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6095"/>
      </w:tblGrid>
      <w:tr w:rsidR="00FE3CED" w:rsidRPr="00FE3CED" w14:paraId="24183E86" w14:textId="77777777" w:rsidTr="00443FAE">
        <w:tc>
          <w:tcPr>
            <w:tcW w:w="2107" w:type="dxa"/>
            <w:vAlign w:val="center"/>
          </w:tcPr>
          <w:p w14:paraId="0CA01AD6" w14:textId="77777777" w:rsidR="00C71BCA" w:rsidRPr="00B83919" w:rsidRDefault="00C71BCA" w:rsidP="00443FAE">
            <w:pPr>
              <w:kinsoku w:val="0"/>
              <w:overflowPunct w:val="0"/>
              <w:autoSpaceDE w:val="0"/>
              <w:autoSpaceDN w:val="0"/>
              <w:adjustRightInd w:val="0"/>
              <w:snapToGrid w:val="0"/>
              <w:spacing w:before="18" w:line="360" w:lineRule="exact"/>
              <w:jc w:val="center"/>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t>工作項目</w:t>
            </w:r>
          </w:p>
        </w:tc>
        <w:tc>
          <w:tcPr>
            <w:tcW w:w="6095" w:type="dxa"/>
            <w:vAlign w:val="center"/>
          </w:tcPr>
          <w:p w14:paraId="753241EE" w14:textId="77777777" w:rsidR="00C71BCA" w:rsidRPr="00B83919" w:rsidRDefault="00C71BCA" w:rsidP="00443FAE">
            <w:pPr>
              <w:kinsoku w:val="0"/>
              <w:overflowPunct w:val="0"/>
              <w:autoSpaceDE w:val="0"/>
              <w:autoSpaceDN w:val="0"/>
              <w:adjustRightInd w:val="0"/>
              <w:snapToGrid w:val="0"/>
              <w:spacing w:before="18" w:line="360" w:lineRule="exact"/>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t>工作內容</w:t>
            </w:r>
          </w:p>
        </w:tc>
      </w:tr>
      <w:tr w:rsidR="00FE3CED" w:rsidRPr="00FE3CED" w14:paraId="4040D7FC" w14:textId="77777777" w:rsidTr="00443FAE">
        <w:tc>
          <w:tcPr>
            <w:tcW w:w="2107" w:type="dxa"/>
            <w:vAlign w:val="center"/>
          </w:tcPr>
          <w:p w14:paraId="51236648" w14:textId="77777777" w:rsidR="00C71BCA" w:rsidRPr="00B83919" w:rsidRDefault="00C71BCA" w:rsidP="00443FAE">
            <w:pPr>
              <w:kinsoku w:val="0"/>
              <w:overflowPunct w:val="0"/>
              <w:autoSpaceDE w:val="0"/>
              <w:autoSpaceDN w:val="0"/>
              <w:adjustRightInd w:val="0"/>
              <w:snapToGrid w:val="0"/>
              <w:spacing w:before="18" w:line="360" w:lineRule="exact"/>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t>一般事務工作</w:t>
            </w:r>
            <w:r w:rsidRPr="00B83919">
              <w:rPr>
                <w:rFonts w:ascii="標楷體" w:eastAsia="標楷體" w:hAnsi="標楷體" w:cs="標楷體"/>
                <w:snapToGrid w:val="0"/>
                <w:color w:val="000000" w:themeColor="text1"/>
                <w:kern w:val="0"/>
                <w:sz w:val="28"/>
                <w:szCs w:val="28"/>
              </w:rPr>
              <w:t xml:space="preserve">  </w:t>
            </w:r>
          </w:p>
        </w:tc>
        <w:tc>
          <w:tcPr>
            <w:tcW w:w="6095" w:type="dxa"/>
            <w:vAlign w:val="center"/>
          </w:tcPr>
          <w:p w14:paraId="5617BC8F"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1.量身高、體重 </w:t>
            </w:r>
          </w:p>
          <w:p w14:paraId="67A9A312"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2.回應叫人鈴 </w:t>
            </w:r>
          </w:p>
          <w:p w14:paraId="71E1E3AB"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3.病床整理等 </w:t>
            </w:r>
          </w:p>
          <w:p w14:paraId="01E81A2D"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4.其他庶務工作 </w:t>
            </w:r>
          </w:p>
        </w:tc>
      </w:tr>
      <w:tr w:rsidR="00FE3CED" w:rsidRPr="00FE3CED" w14:paraId="6F80AA57" w14:textId="77777777" w:rsidTr="00443FAE">
        <w:tc>
          <w:tcPr>
            <w:tcW w:w="2107" w:type="dxa"/>
            <w:vAlign w:val="center"/>
          </w:tcPr>
          <w:p w14:paraId="12AABBC3" w14:textId="77777777" w:rsidR="00C71BCA" w:rsidRPr="00B83919" w:rsidRDefault="00C71BCA" w:rsidP="00443FAE">
            <w:pPr>
              <w:kinsoku w:val="0"/>
              <w:overflowPunct w:val="0"/>
              <w:autoSpaceDE w:val="0"/>
              <w:autoSpaceDN w:val="0"/>
              <w:adjustRightInd w:val="0"/>
              <w:snapToGrid w:val="0"/>
              <w:spacing w:before="18" w:line="360" w:lineRule="exact"/>
              <w:ind w:left="0" w:firstLine="0"/>
              <w:rPr>
                <w:color w:val="000000" w:themeColor="text1"/>
              </w:rPr>
            </w:pPr>
            <w:r w:rsidRPr="00B83919">
              <w:rPr>
                <w:rFonts w:ascii="標楷體" w:eastAsia="標楷體" w:hAnsi="標楷體" w:cs="標楷體" w:hint="eastAsia"/>
                <w:snapToGrid w:val="0"/>
                <w:color w:val="000000" w:themeColor="text1"/>
                <w:kern w:val="0"/>
                <w:sz w:val="28"/>
                <w:szCs w:val="28"/>
              </w:rPr>
              <w:t>一般性技術工作</w:t>
            </w:r>
            <w:r w:rsidRPr="00B83919">
              <w:rPr>
                <w:rFonts w:ascii="標楷體" w:eastAsia="標楷體" w:hAnsi="標楷體" w:cs="標楷體"/>
                <w:snapToGrid w:val="0"/>
                <w:color w:val="000000" w:themeColor="text1"/>
                <w:kern w:val="0"/>
                <w:sz w:val="28"/>
                <w:szCs w:val="28"/>
              </w:rPr>
              <w:t xml:space="preserve"> (非專業性)</w:t>
            </w:r>
          </w:p>
        </w:tc>
        <w:tc>
          <w:tcPr>
            <w:tcW w:w="6095" w:type="dxa"/>
            <w:vAlign w:val="center"/>
          </w:tcPr>
          <w:p w14:paraId="3AF1F0D2"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1.協助病人及家屬環境介紹 </w:t>
            </w:r>
          </w:p>
          <w:p w14:paraId="6EB07EFB"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2.登記輸出輸入量 </w:t>
            </w:r>
          </w:p>
          <w:p w14:paraId="04044319"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3.</w:t>
            </w:r>
            <w:proofErr w:type="gramStart"/>
            <w:r w:rsidRPr="00B83919">
              <w:rPr>
                <w:rFonts w:ascii="標楷體" w:eastAsia="標楷體" w:hAnsi="標楷體" w:cs="標楷體"/>
                <w:snapToGrid w:val="0"/>
                <w:color w:val="000000" w:themeColor="text1"/>
                <w:kern w:val="0"/>
                <w:sz w:val="28"/>
                <w:szCs w:val="28"/>
              </w:rPr>
              <w:t>床欄適當</w:t>
            </w:r>
            <w:proofErr w:type="gramEnd"/>
            <w:r w:rsidRPr="00B83919">
              <w:rPr>
                <w:rFonts w:ascii="標楷體" w:eastAsia="標楷體" w:hAnsi="標楷體" w:cs="標楷體"/>
                <w:snapToGrid w:val="0"/>
                <w:color w:val="000000" w:themeColor="text1"/>
                <w:kern w:val="0"/>
                <w:sz w:val="28"/>
                <w:szCs w:val="28"/>
              </w:rPr>
              <w:t xml:space="preserve">應用 </w:t>
            </w:r>
          </w:p>
          <w:p w14:paraId="328EB661"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4.協助遺體清潔與更衣 </w:t>
            </w:r>
          </w:p>
          <w:p w14:paraId="27F765BB"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5.</w:t>
            </w:r>
            <w:proofErr w:type="gramStart"/>
            <w:r w:rsidRPr="00B83919">
              <w:rPr>
                <w:rFonts w:ascii="標楷體" w:eastAsia="標楷體" w:hAnsi="標楷體" w:cs="標楷體"/>
                <w:snapToGrid w:val="0"/>
                <w:color w:val="000000" w:themeColor="text1"/>
                <w:kern w:val="0"/>
                <w:sz w:val="28"/>
                <w:szCs w:val="28"/>
              </w:rPr>
              <w:t>冰枕使用</w:t>
            </w:r>
            <w:proofErr w:type="gramEnd"/>
            <w:r w:rsidRPr="00B83919">
              <w:rPr>
                <w:rFonts w:ascii="標楷體" w:eastAsia="標楷體" w:hAnsi="標楷體" w:cs="標楷體"/>
                <w:snapToGrid w:val="0"/>
                <w:color w:val="000000" w:themeColor="text1"/>
                <w:kern w:val="0"/>
                <w:sz w:val="28"/>
                <w:szCs w:val="28"/>
              </w:rPr>
              <w:t>(含冰袋、</w:t>
            </w:r>
            <w:proofErr w:type="gramStart"/>
            <w:r w:rsidRPr="00B83919">
              <w:rPr>
                <w:rFonts w:ascii="標楷體" w:eastAsia="標楷體" w:hAnsi="標楷體" w:cs="標楷體"/>
                <w:snapToGrid w:val="0"/>
                <w:color w:val="000000" w:themeColor="text1"/>
                <w:kern w:val="0"/>
                <w:sz w:val="28"/>
                <w:szCs w:val="28"/>
              </w:rPr>
              <w:t>冰囊、冰</w:t>
            </w:r>
            <w:proofErr w:type="gramEnd"/>
            <w:r w:rsidRPr="00B83919">
              <w:rPr>
                <w:rFonts w:ascii="標楷體" w:eastAsia="標楷體" w:hAnsi="標楷體" w:cs="標楷體"/>
                <w:snapToGrid w:val="0"/>
                <w:color w:val="000000" w:themeColor="text1"/>
                <w:kern w:val="0"/>
                <w:sz w:val="28"/>
                <w:szCs w:val="28"/>
              </w:rPr>
              <w:t xml:space="preserve">寶) </w:t>
            </w:r>
          </w:p>
          <w:p w14:paraId="59067D24"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6.點滴更換通知 </w:t>
            </w:r>
          </w:p>
          <w:p w14:paraId="68FBAF7C" w14:textId="77777777" w:rsidR="00C71BCA" w:rsidRPr="00B83919" w:rsidRDefault="00C71BCA" w:rsidP="00443FAE">
            <w:pPr>
              <w:kinsoku w:val="0"/>
              <w:overflowPunct w:val="0"/>
              <w:autoSpaceDE w:val="0"/>
              <w:autoSpaceDN w:val="0"/>
              <w:adjustRightInd w:val="0"/>
              <w:snapToGrid w:val="0"/>
              <w:spacing w:before="18" w:line="360" w:lineRule="exact"/>
              <w:ind w:leftChars="48" w:left="535" w:hangingChars="150" w:hanging="42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*7.在護理人員指導下，協助檢查、治療時環境與病人之準備 </w:t>
            </w:r>
          </w:p>
          <w:p w14:paraId="1A8806FC"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8.發現異常狀況立即通報護理人員等 </w:t>
            </w:r>
          </w:p>
        </w:tc>
      </w:tr>
      <w:tr w:rsidR="00FE3CED" w:rsidRPr="00FE3CED" w14:paraId="2682990A" w14:textId="77777777" w:rsidTr="00443FAE">
        <w:tc>
          <w:tcPr>
            <w:tcW w:w="2107" w:type="dxa"/>
            <w:vAlign w:val="center"/>
          </w:tcPr>
          <w:p w14:paraId="3613BFAC" w14:textId="77777777" w:rsidR="00C71BCA" w:rsidRPr="00B83919" w:rsidRDefault="00C71BCA" w:rsidP="00443FAE">
            <w:pPr>
              <w:kinsoku w:val="0"/>
              <w:overflowPunct w:val="0"/>
              <w:autoSpaceDE w:val="0"/>
              <w:autoSpaceDN w:val="0"/>
              <w:adjustRightInd w:val="0"/>
              <w:snapToGrid w:val="0"/>
              <w:spacing w:before="18" w:line="360" w:lineRule="exact"/>
              <w:ind w:left="0" w:firstLine="0"/>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t>身體清潔與舒適照護</w:t>
            </w:r>
          </w:p>
        </w:tc>
        <w:tc>
          <w:tcPr>
            <w:tcW w:w="6095" w:type="dxa"/>
            <w:vAlign w:val="center"/>
          </w:tcPr>
          <w:p w14:paraId="2EACEAE6"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1.頭部清潔 (洗臉、刮鬍子、洗頭、梳理</w:t>
            </w:r>
            <w:proofErr w:type="gramStart"/>
            <w:r w:rsidRPr="00B83919">
              <w:rPr>
                <w:rFonts w:ascii="標楷體" w:eastAsia="標楷體" w:hAnsi="標楷體" w:cs="標楷體"/>
                <w:snapToGrid w:val="0"/>
                <w:color w:val="000000" w:themeColor="text1"/>
                <w:kern w:val="0"/>
                <w:sz w:val="28"/>
                <w:szCs w:val="28"/>
              </w:rPr>
              <w:t>及眼耳鼻</w:t>
            </w:r>
            <w:proofErr w:type="gramEnd"/>
            <w:r w:rsidRPr="00B83919">
              <w:rPr>
                <w:rFonts w:ascii="標楷體" w:eastAsia="標楷體" w:hAnsi="標楷體" w:cs="標楷體"/>
                <w:snapToGrid w:val="0"/>
                <w:color w:val="000000" w:themeColor="text1"/>
                <w:kern w:val="0"/>
                <w:sz w:val="28"/>
                <w:szCs w:val="28"/>
              </w:rPr>
              <w:t xml:space="preserve">清潔) </w:t>
            </w:r>
          </w:p>
          <w:p w14:paraId="3ABC42FC"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2.一般口腔衛生清潔(含刷牙漱口、口腔潤濕) </w:t>
            </w:r>
          </w:p>
          <w:p w14:paraId="636297AF"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3.身體清潔 (床上擦澡、洗澡、會陰部清潔或皮膚照護) </w:t>
            </w:r>
          </w:p>
          <w:p w14:paraId="5862021E"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4.足部清潔 </w:t>
            </w:r>
          </w:p>
          <w:p w14:paraId="42F8282B"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5.協助</w:t>
            </w:r>
            <w:proofErr w:type="gramStart"/>
            <w:r w:rsidRPr="00B83919">
              <w:rPr>
                <w:rFonts w:ascii="標楷體" w:eastAsia="標楷體" w:hAnsi="標楷體" w:cs="標楷體"/>
                <w:snapToGrid w:val="0"/>
                <w:color w:val="000000" w:themeColor="text1"/>
                <w:kern w:val="0"/>
                <w:sz w:val="28"/>
                <w:szCs w:val="28"/>
              </w:rPr>
              <w:t>大小便及便後</w:t>
            </w:r>
            <w:proofErr w:type="gramEnd"/>
            <w:r w:rsidRPr="00B83919">
              <w:rPr>
                <w:rFonts w:ascii="標楷體" w:eastAsia="標楷體" w:hAnsi="標楷體" w:cs="標楷體"/>
                <w:snapToGrid w:val="0"/>
                <w:color w:val="000000" w:themeColor="text1"/>
                <w:kern w:val="0"/>
                <w:sz w:val="28"/>
                <w:szCs w:val="28"/>
              </w:rPr>
              <w:t xml:space="preserve">清潔 </w:t>
            </w:r>
          </w:p>
          <w:p w14:paraId="4529C958"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6.更換尿布、看護墊 </w:t>
            </w:r>
          </w:p>
          <w:p w14:paraId="6F1E18FF"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7.協助更換(穿脫)衣褲 </w:t>
            </w:r>
          </w:p>
          <w:p w14:paraId="70B1DB48"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8.更換床單被服類 </w:t>
            </w:r>
          </w:p>
          <w:p w14:paraId="723641AE" w14:textId="77777777" w:rsidR="00C71BCA" w:rsidRPr="00B83919" w:rsidRDefault="00C71BCA" w:rsidP="007021A4">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9.指甲修剪 (糖尿病及灰指甲病人應由護理人員評估後，徵求家屬同意後始可執行) </w:t>
            </w:r>
          </w:p>
        </w:tc>
      </w:tr>
      <w:tr w:rsidR="00FE3CED" w:rsidRPr="00FE3CED" w14:paraId="767F3FA0" w14:textId="77777777" w:rsidTr="00443FAE">
        <w:tc>
          <w:tcPr>
            <w:tcW w:w="2107" w:type="dxa"/>
            <w:vAlign w:val="center"/>
          </w:tcPr>
          <w:p w14:paraId="7B35CC9A" w14:textId="77777777" w:rsidR="00C71BCA" w:rsidRPr="00B83919" w:rsidRDefault="00C71BCA" w:rsidP="00443FAE">
            <w:pPr>
              <w:kinsoku w:val="0"/>
              <w:overflowPunct w:val="0"/>
              <w:autoSpaceDE w:val="0"/>
              <w:autoSpaceDN w:val="0"/>
              <w:adjustRightInd w:val="0"/>
              <w:snapToGrid w:val="0"/>
              <w:spacing w:before="18" w:line="360" w:lineRule="exact"/>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t>排泄照護</w:t>
            </w:r>
          </w:p>
        </w:tc>
        <w:tc>
          <w:tcPr>
            <w:tcW w:w="6095" w:type="dxa"/>
            <w:vAlign w:val="center"/>
          </w:tcPr>
          <w:p w14:paraId="59F72415"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1.</w:t>
            </w:r>
            <w:proofErr w:type="gramStart"/>
            <w:r w:rsidRPr="00B83919">
              <w:rPr>
                <w:rFonts w:ascii="標楷體" w:eastAsia="標楷體" w:hAnsi="標楷體" w:cs="標楷體"/>
                <w:snapToGrid w:val="0"/>
                <w:color w:val="000000" w:themeColor="text1"/>
                <w:kern w:val="0"/>
                <w:sz w:val="28"/>
                <w:szCs w:val="28"/>
              </w:rPr>
              <w:t>倒蓄尿</w:t>
            </w:r>
            <w:proofErr w:type="gramEnd"/>
            <w:r w:rsidRPr="00B83919">
              <w:rPr>
                <w:rFonts w:ascii="標楷體" w:eastAsia="標楷體" w:hAnsi="標楷體" w:cs="標楷體"/>
                <w:snapToGrid w:val="0"/>
                <w:color w:val="000000" w:themeColor="text1"/>
                <w:kern w:val="0"/>
                <w:sz w:val="28"/>
                <w:szCs w:val="28"/>
              </w:rPr>
              <w:t xml:space="preserve">袋之尿液 </w:t>
            </w:r>
          </w:p>
          <w:p w14:paraId="79302872"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2.協助</w:t>
            </w:r>
            <w:proofErr w:type="gramStart"/>
            <w:r w:rsidRPr="00B83919">
              <w:rPr>
                <w:rFonts w:ascii="標楷體" w:eastAsia="標楷體" w:hAnsi="標楷體" w:cs="標楷體"/>
                <w:snapToGrid w:val="0"/>
                <w:color w:val="000000" w:themeColor="text1"/>
                <w:kern w:val="0"/>
                <w:sz w:val="28"/>
                <w:szCs w:val="28"/>
              </w:rPr>
              <w:t>人工肛門便袋之</w:t>
            </w:r>
            <w:proofErr w:type="gramEnd"/>
            <w:r w:rsidRPr="00B83919">
              <w:rPr>
                <w:rFonts w:ascii="標楷體" w:eastAsia="標楷體" w:hAnsi="標楷體" w:cs="標楷體"/>
                <w:snapToGrid w:val="0"/>
                <w:color w:val="000000" w:themeColor="text1"/>
                <w:kern w:val="0"/>
                <w:sz w:val="28"/>
                <w:szCs w:val="28"/>
              </w:rPr>
              <w:t>更換清潔</w:t>
            </w:r>
          </w:p>
          <w:p w14:paraId="478C900E"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3.便盆、</w:t>
            </w:r>
            <w:proofErr w:type="gramStart"/>
            <w:r w:rsidRPr="00B83919">
              <w:rPr>
                <w:rFonts w:ascii="標楷體" w:eastAsia="標楷體" w:hAnsi="標楷體" w:cs="標楷體"/>
                <w:snapToGrid w:val="0"/>
                <w:color w:val="000000" w:themeColor="text1"/>
                <w:kern w:val="0"/>
                <w:sz w:val="28"/>
                <w:szCs w:val="28"/>
              </w:rPr>
              <w:t>尿壺、尿套便盆椅</w:t>
            </w:r>
            <w:proofErr w:type="gramEnd"/>
            <w:r w:rsidRPr="00B83919">
              <w:rPr>
                <w:rFonts w:ascii="標楷體" w:eastAsia="標楷體" w:hAnsi="標楷體" w:cs="標楷體"/>
                <w:snapToGrid w:val="0"/>
                <w:color w:val="000000" w:themeColor="text1"/>
                <w:kern w:val="0"/>
                <w:sz w:val="28"/>
                <w:szCs w:val="28"/>
              </w:rPr>
              <w:t xml:space="preserve">使用 </w:t>
            </w:r>
          </w:p>
        </w:tc>
      </w:tr>
      <w:tr w:rsidR="00FE3CED" w:rsidRPr="00FE3CED" w14:paraId="572F1CE1" w14:textId="77777777" w:rsidTr="00443FAE">
        <w:tc>
          <w:tcPr>
            <w:tcW w:w="2107" w:type="dxa"/>
            <w:vAlign w:val="center"/>
          </w:tcPr>
          <w:p w14:paraId="0AB8D577" w14:textId="77777777" w:rsidR="00C71BCA" w:rsidRPr="00B83919" w:rsidRDefault="00C71BCA" w:rsidP="00443FAE">
            <w:pPr>
              <w:kinsoku w:val="0"/>
              <w:overflowPunct w:val="0"/>
              <w:autoSpaceDE w:val="0"/>
              <w:autoSpaceDN w:val="0"/>
              <w:adjustRightInd w:val="0"/>
              <w:snapToGrid w:val="0"/>
              <w:spacing w:before="18" w:line="360" w:lineRule="exact"/>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t>膳食與給藥</w:t>
            </w:r>
          </w:p>
        </w:tc>
        <w:tc>
          <w:tcPr>
            <w:tcW w:w="6095" w:type="dxa"/>
            <w:vAlign w:val="center"/>
          </w:tcPr>
          <w:p w14:paraId="6FE1DEEA"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1.協助用餐或餵食</w:t>
            </w:r>
          </w:p>
          <w:p w14:paraId="4731A90C" w14:textId="77777777" w:rsidR="00C71BCA" w:rsidRPr="00B83919" w:rsidRDefault="00C71BCA" w:rsidP="00443FAE">
            <w:pPr>
              <w:kinsoku w:val="0"/>
              <w:overflowPunct w:val="0"/>
              <w:autoSpaceDE w:val="0"/>
              <w:autoSpaceDN w:val="0"/>
              <w:adjustRightInd w:val="0"/>
              <w:snapToGrid w:val="0"/>
              <w:spacing w:before="18" w:line="360" w:lineRule="exact"/>
              <w:ind w:leftChars="48" w:left="535" w:hangingChars="150" w:hanging="42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*2.在護理人員指導下，維持個案生理機能</w:t>
            </w:r>
            <w:proofErr w:type="gramStart"/>
            <w:r w:rsidRPr="00B83919">
              <w:rPr>
                <w:rFonts w:ascii="標楷體" w:eastAsia="標楷體" w:hAnsi="標楷體" w:cs="標楷體"/>
                <w:snapToGrid w:val="0"/>
                <w:color w:val="000000" w:themeColor="text1"/>
                <w:kern w:val="0"/>
                <w:sz w:val="28"/>
                <w:szCs w:val="28"/>
              </w:rPr>
              <w:t>之管灌食</w:t>
            </w:r>
            <w:proofErr w:type="gramEnd"/>
            <w:r w:rsidRPr="00B83919">
              <w:rPr>
                <w:rFonts w:ascii="標楷體" w:eastAsia="標楷體" w:hAnsi="標楷體" w:cs="標楷體"/>
                <w:snapToGrid w:val="0"/>
                <w:color w:val="000000" w:themeColor="text1"/>
                <w:kern w:val="0"/>
                <w:sz w:val="28"/>
                <w:szCs w:val="28"/>
              </w:rPr>
              <w:t xml:space="preserve">等  </w:t>
            </w:r>
          </w:p>
        </w:tc>
      </w:tr>
      <w:tr w:rsidR="00FE3CED" w:rsidRPr="00FE3CED" w14:paraId="6A7AA97B" w14:textId="77777777" w:rsidTr="00443FAE">
        <w:tc>
          <w:tcPr>
            <w:tcW w:w="2107" w:type="dxa"/>
            <w:vAlign w:val="center"/>
          </w:tcPr>
          <w:p w14:paraId="4573D6AE" w14:textId="77777777" w:rsidR="00C71BCA" w:rsidRPr="00B83919" w:rsidRDefault="00C71BCA" w:rsidP="00443FAE">
            <w:pPr>
              <w:kinsoku w:val="0"/>
              <w:overflowPunct w:val="0"/>
              <w:autoSpaceDE w:val="0"/>
              <w:autoSpaceDN w:val="0"/>
              <w:adjustRightInd w:val="0"/>
              <w:snapToGrid w:val="0"/>
              <w:spacing w:before="18" w:line="360" w:lineRule="exact"/>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t>舒適與活動</w:t>
            </w:r>
          </w:p>
        </w:tc>
        <w:tc>
          <w:tcPr>
            <w:tcW w:w="6095" w:type="dxa"/>
            <w:vAlign w:val="center"/>
          </w:tcPr>
          <w:p w14:paraId="07FF9D1E"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1.協助翻身、拍背 </w:t>
            </w:r>
          </w:p>
          <w:p w14:paraId="743B3B72"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2.</w:t>
            </w:r>
            <w:proofErr w:type="gramStart"/>
            <w:r w:rsidRPr="00B83919">
              <w:rPr>
                <w:rFonts w:ascii="標楷體" w:eastAsia="標楷體" w:hAnsi="標楷體" w:cs="標楷體"/>
                <w:snapToGrid w:val="0"/>
                <w:color w:val="000000" w:themeColor="text1"/>
                <w:kern w:val="0"/>
                <w:sz w:val="28"/>
                <w:szCs w:val="28"/>
              </w:rPr>
              <w:t>姿位改變</w:t>
            </w:r>
            <w:proofErr w:type="gramEnd"/>
            <w:r w:rsidRPr="00B83919">
              <w:rPr>
                <w:rFonts w:ascii="標楷體" w:eastAsia="標楷體" w:hAnsi="標楷體" w:cs="標楷體"/>
                <w:snapToGrid w:val="0"/>
                <w:color w:val="000000" w:themeColor="text1"/>
                <w:kern w:val="0"/>
                <w:sz w:val="28"/>
                <w:szCs w:val="28"/>
              </w:rPr>
              <w:t>活動(如協助移位、上下床坐輪椅/</w:t>
            </w:r>
            <w:r w:rsidRPr="00B83919">
              <w:rPr>
                <w:rFonts w:ascii="標楷體" w:eastAsia="標楷體" w:hAnsi="標楷體" w:cs="標楷體" w:hint="eastAsia"/>
                <w:snapToGrid w:val="0"/>
                <w:color w:val="000000" w:themeColor="text1"/>
                <w:kern w:val="0"/>
                <w:sz w:val="28"/>
                <w:szCs w:val="28"/>
              </w:rPr>
              <w:lastRenderedPageBreak/>
              <w:t>椅子、輔具使用</w:t>
            </w:r>
            <w:r w:rsidRPr="00B83919">
              <w:rPr>
                <w:rFonts w:ascii="標楷體" w:eastAsia="標楷體" w:hAnsi="標楷體" w:cs="標楷體"/>
                <w:snapToGrid w:val="0"/>
                <w:color w:val="000000" w:themeColor="text1"/>
                <w:kern w:val="0"/>
                <w:sz w:val="28"/>
                <w:szCs w:val="28"/>
              </w:rPr>
              <w:t xml:space="preserve">) </w:t>
            </w:r>
          </w:p>
          <w:p w14:paraId="1F64836B"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3.維持病人正確與舒適姿勢 </w:t>
            </w:r>
          </w:p>
          <w:p w14:paraId="6E127536"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4.</w:t>
            </w:r>
            <w:proofErr w:type="gramStart"/>
            <w:r w:rsidRPr="00B83919">
              <w:rPr>
                <w:rFonts w:ascii="標楷體" w:eastAsia="標楷體" w:hAnsi="標楷體" w:cs="標楷體"/>
                <w:snapToGrid w:val="0"/>
                <w:color w:val="000000" w:themeColor="text1"/>
                <w:kern w:val="0"/>
                <w:sz w:val="28"/>
                <w:szCs w:val="28"/>
              </w:rPr>
              <w:t>協助副木</w:t>
            </w:r>
            <w:proofErr w:type="gramEnd"/>
            <w:r w:rsidRPr="00B83919">
              <w:rPr>
                <w:rFonts w:ascii="標楷體" w:eastAsia="標楷體" w:hAnsi="標楷體" w:cs="標楷體"/>
                <w:snapToGrid w:val="0"/>
                <w:color w:val="000000" w:themeColor="text1"/>
                <w:kern w:val="0"/>
                <w:sz w:val="28"/>
                <w:szCs w:val="28"/>
              </w:rPr>
              <w:t xml:space="preserve">/垂足板使用 </w:t>
            </w:r>
          </w:p>
          <w:p w14:paraId="5527948C" w14:textId="77777777" w:rsidR="00C71BCA" w:rsidRPr="00B83919" w:rsidRDefault="00C71BCA" w:rsidP="00443FAE">
            <w:pPr>
              <w:kinsoku w:val="0"/>
              <w:overflowPunct w:val="0"/>
              <w:autoSpaceDE w:val="0"/>
              <w:autoSpaceDN w:val="0"/>
              <w:adjustRightInd w:val="0"/>
              <w:snapToGrid w:val="0"/>
              <w:spacing w:before="18" w:line="360" w:lineRule="exact"/>
              <w:ind w:leftChars="48" w:left="535" w:hangingChars="150" w:hanging="42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*5.在護理人員指導下，協助溫水坐浴環境與病人之準備 </w:t>
            </w:r>
          </w:p>
        </w:tc>
      </w:tr>
      <w:tr w:rsidR="00FE3CED" w:rsidRPr="00FE3CED" w14:paraId="7D69BBA6" w14:textId="77777777" w:rsidTr="00443FAE">
        <w:tc>
          <w:tcPr>
            <w:tcW w:w="2107" w:type="dxa"/>
            <w:vAlign w:val="center"/>
          </w:tcPr>
          <w:p w14:paraId="7EC4BFBA" w14:textId="77777777" w:rsidR="00C71BCA" w:rsidRPr="00B83919" w:rsidRDefault="00C71BCA" w:rsidP="00443FAE">
            <w:pPr>
              <w:kinsoku w:val="0"/>
              <w:overflowPunct w:val="0"/>
              <w:autoSpaceDE w:val="0"/>
              <w:autoSpaceDN w:val="0"/>
              <w:adjustRightInd w:val="0"/>
              <w:snapToGrid w:val="0"/>
              <w:spacing w:before="18" w:line="360" w:lineRule="exact"/>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lastRenderedPageBreak/>
              <w:t>安全維護</w:t>
            </w:r>
          </w:p>
        </w:tc>
        <w:tc>
          <w:tcPr>
            <w:tcW w:w="6095" w:type="dxa"/>
            <w:vAlign w:val="center"/>
          </w:tcPr>
          <w:p w14:paraId="5CFC3FED"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1.</w:t>
            </w:r>
            <w:proofErr w:type="gramStart"/>
            <w:r w:rsidRPr="00B83919">
              <w:rPr>
                <w:rFonts w:ascii="標楷體" w:eastAsia="標楷體" w:hAnsi="標楷體" w:cs="標楷體"/>
                <w:snapToGrid w:val="0"/>
                <w:color w:val="000000" w:themeColor="text1"/>
                <w:kern w:val="0"/>
                <w:sz w:val="28"/>
                <w:szCs w:val="28"/>
              </w:rPr>
              <w:t>床輪、床欄固定</w:t>
            </w:r>
            <w:proofErr w:type="gramEnd"/>
            <w:r w:rsidRPr="00B83919">
              <w:rPr>
                <w:rFonts w:ascii="標楷體" w:eastAsia="標楷體" w:hAnsi="標楷體" w:cs="標楷體"/>
                <w:snapToGrid w:val="0"/>
                <w:color w:val="000000" w:themeColor="text1"/>
                <w:kern w:val="0"/>
                <w:sz w:val="28"/>
                <w:szCs w:val="28"/>
              </w:rPr>
              <w:t xml:space="preserve"> </w:t>
            </w:r>
          </w:p>
          <w:p w14:paraId="542D3C97"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2.協助注意點滴、導尿管、氧氣導管等各種管路之通暢 </w:t>
            </w:r>
          </w:p>
          <w:p w14:paraId="667A505C"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3.協助注意病人臥床、行走、如廁、起坐時之安全,防止病人跌倒受傷害 </w:t>
            </w:r>
          </w:p>
        </w:tc>
      </w:tr>
      <w:tr w:rsidR="00FE3CED" w:rsidRPr="00FE3CED" w14:paraId="0494737D" w14:textId="77777777" w:rsidTr="00443FAE">
        <w:tc>
          <w:tcPr>
            <w:tcW w:w="2107" w:type="dxa"/>
            <w:vAlign w:val="center"/>
          </w:tcPr>
          <w:p w14:paraId="5C50D487" w14:textId="77777777" w:rsidR="00C71BCA" w:rsidRPr="00B83919" w:rsidRDefault="00C71BCA" w:rsidP="00443FAE">
            <w:pPr>
              <w:kinsoku w:val="0"/>
              <w:overflowPunct w:val="0"/>
              <w:autoSpaceDE w:val="0"/>
              <w:autoSpaceDN w:val="0"/>
              <w:adjustRightInd w:val="0"/>
              <w:snapToGrid w:val="0"/>
              <w:spacing w:before="18" w:line="360" w:lineRule="exact"/>
              <w:rPr>
                <w:rFonts w:ascii="標楷體" w:eastAsia="標楷體" w:hAnsi="標楷體" w:cs="標楷體"/>
                <w:snapToGrid w:val="0"/>
                <w:color w:val="000000" w:themeColor="text1"/>
                <w:kern w:val="0"/>
                <w:sz w:val="28"/>
                <w:szCs w:val="28"/>
              </w:rPr>
            </w:pPr>
            <w:r w:rsidRPr="00B83919">
              <w:rPr>
                <w:rFonts w:ascii="標楷體" w:eastAsia="標楷體" w:hAnsi="標楷體" w:cs="標楷體" w:hint="eastAsia"/>
                <w:snapToGrid w:val="0"/>
                <w:color w:val="000000" w:themeColor="text1"/>
                <w:kern w:val="0"/>
                <w:sz w:val="28"/>
                <w:szCs w:val="28"/>
              </w:rPr>
              <w:t>其他</w:t>
            </w:r>
          </w:p>
        </w:tc>
        <w:tc>
          <w:tcPr>
            <w:tcW w:w="6095" w:type="dxa"/>
            <w:vAlign w:val="center"/>
          </w:tcPr>
          <w:p w14:paraId="23F61763"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1.餵食/灌食器清潔 </w:t>
            </w:r>
          </w:p>
          <w:p w14:paraId="32EBEA5C"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2.水分補充 </w:t>
            </w:r>
          </w:p>
          <w:p w14:paraId="1F8AAA82"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3.協助庶務性工作 </w:t>
            </w:r>
          </w:p>
          <w:p w14:paraId="25BC03F6"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4.排泄後便器清潔 </w:t>
            </w:r>
          </w:p>
          <w:p w14:paraId="38F0B9D4" w14:textId="77777777" w:rsidR="00C71BCA" w:rsidRPr="00B83919" w:rsidRDefault="00C71BCA" w:rsidP="00443FAE">
            <w:pPr>
              <w:kinsoku w:val="0"/>
              <w:overflowPunct w:val="0"/>
              <w:autoSpaceDE w:val="0"/>
              <w:autoSpaceDN w:val="0"/>
              <w:adjustRightInd w:val="0"/>
              <w:snapToGrid w:val="0"/>
              <w:spacing w:before="18" w:line="360" w:lineRule="exact"/>
              <w:ind w:leftChars="100" w:left="520" w:hangingChars="100" w:hanging="28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5.其他非專業性臨時交辦事項等 </w:t>
            </w:r>
          </w:p>
          <w:p w14:paraId="0615BC1B" w14:textId="77777777" w:rsidR="00C71BCA" w:rsidRPr="00B83919" w:rsidRDefault="00C71BCA" w:rsidP="00443FAE">
            <w:pPr>
              <w:kinsoku w:val="0"/>
              <w:overflowPunct w:val="0"/>
              <w:autoSpaceDE w:val="0"/>
              <w:autoSpaceDN w:val="0"/>
              <w:adjustRightInd w:val="0"/>
              <w:snapToGrid w:val="0"/>
              <w:spacing w:before="18" w:line="360" w:lineRule="exact"/>
              <w:ind w:leftChars="48" w:left="535" w:hangingChars="150" w:hanging="42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 xml:space="preserve">*6.在護理人員指導下，協助血壓、脈搏、體溫及呼吸狀況資料之收集 </w:t>
            </w:r>
          </w:p>
          <w:p w14:paraId="0ADE133B" w14:textId="77777777" w:rsidR="00C71BCA" w:rsidRPr="00B83919" w:rsidRDefault="00C71BCA" w:rsidP="00443FAE">
            <w:pPr>
              <w:kinsoku w:val="0"/>
              <w:overflowPunct w:val="0"/>
              <w:autoSpaceDE w:val="0"/>
              <w:autoSpaceDN w:val="0"/>
              <w:adjustRightInd w:val="0"/>
              <w:snapToGrid w:val="0"/>
              <w:spacing w:before="18" w:line="360" w:lineRule="exact"/>
              <w:ind w:leftChars="48" w:left="535" w:hangingChars="150" w:hanging="420"/>
              <w:rPr>
                <w:rFonts w:ascii="標楷體" w:eastAsia="標楷體" w:hAnsi="標楷體" w:cs="標楷體"/>
                <w:snapToGrid w:val="0"/>
                <w:color w:val="000000" w:themeColor="text1"/>
                <w:kern w:val="0"/>
                <w:sz w:val="28"/>
                <w:szCs w:val="28"/>
              </w:rPr>
            </w:pPr>
            <w:r w:rsidRPr="00B83919">
              <w:rPr>
                <w:rFonts w:ascii="標楷體" w:eastAsia="標楷體" w:hAnsi="標楷體" w:cs="標楷體"/>
                <w:snapToGrid w:val="0"/>
                <w:color w:val="000000" w:themeColor="text1"/>
                <w:kern w:val="0"/>
                <w:sz w:val="28"/>
                <w:szCs w:val="28"/>
              </w:rPr>
              <w:t>*7.在護理人員指導下，協助</w:t>
            </w:r>
            <w:proofErr w:type="gramStart"/>
            <w:r w:rsidRPr="00B83919">
              <w:rPr>
                <w:rFonts w:ascii="標楷體" w:eastAsia="標楷體" w:hAnsi="標楷體" w:cs="標楷體"/>
                <w:snapToGrid w:val="0"/>
                <w:color w:val="000000" w:themeColor="text1"/>
                <w:kern w:val="0"/>
                <w:sz w:val="28"/>
                <w:szCs w:val="28"/>
              </w:rPr>
              <w:t>餵</w:t>
            </w:r>
            <w:proofErr w:type="gramEnd"/>
            <w:r w:rsidRPr="00B83919">
              <w:rPr>
                <w:rFonts w:ascii="標楷體" w:eastAsia="標楷體" w:hAnsi="標楷體" w:cs="標楷體"/>
                <w:snapToGrid w:val="0"/>
                <w:color w:val="000000" w:themeColor="text1"/>
                <w:kern w:val="0"/>
                <w:sz w:val="28"/>
                <w:szCs w:val="28"/>
              </w:rPr>
              <w:t xml:space="preserve">藥或灌藥 </w:t>
            </w:r>
          </w:p>
        </w:tc>
      </w:tr>
    </w:tbl>
    <w:p w14:paraId="4E1F269A" w14:textId="23968520" w:rsidR="00C71BCA" w:rsidRPr="00B83919" w:rsidRDefault="00C71BCA" w:rsidP="00C71BCA">
      <w:pPr>
        <w:widowControl/>
        <w:snapToGrid w:val="0"/>
        <w:spacing w:before="181" w:after="100" w:afterAutospacing="1" w:line="520" w:lineRule="exact"/>
        <w:ind w:left="0" w:firstLineChars="303" w:firstLine="848"/>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備註：打</w:t>
      </w:r>
      <w:r w:rsidRPr="00B83919">
        <w:rPr>
          <w:rFonts w:ascii="標楷體" w:eastAsia="標楷體" w:hAnsi="標楷體" w:cs="新細明體"/>
          <w:color w:val="000000" w:themeColor="text1"/>
          <w:kern w:val="0"/>
          <w:sz w:val="28"/>
          <w:szCs w:val="28"/>
        </w:rPr>
        <w:t>*號部分應提供教育訓練及標準作業流程</w:t>
      </w:r>
    </w:p>
    <w:p w14:paraId="1C18B186" w14:textId="77777777" w:rsidR="00C71BCA" w:rsidRPr="00B83919" w:rsidRDefault="00C71BCA" w:rsidP="00C71BCA">
      <w:pPr>
        <w:widowControl/>
        <w:spacing w:line="240" w:lineRule="auto"/>
        <w:ind w:left="0" w:firstLine="0"/>
        <w:jc w:val="left"/>
        <w:outlineLvl w:val="0"/>
        <w:rPr>
          <w:rFonts w:eastAsia="標楷體"/>
          <w:b/>
          <w:color w:val="000000" w:themeColor="text1"/>
          <w:sz w:val="32"/>
          <w:szCs w:val="32"/>
        </w:rPr>
        <w:sectPr w:rsidR="00C71BCA" w:rsidRPr="00B83919" w:rsidSect="00935698">
          <w:footerReference w:type="default" r:id="rId7"/>
          <w:pgSz w:w="11906" w:h="16838"/>
          <w:pgMar w:top="1276" w:right="1418" w:bottom="1276" w:left="1559" w:header="851" w:footer="992" w:gutter="0"/>
          <w:cols w:space="425"/>
          <w:docGrid w:type="lines" w:linePitch="360"/>
        </w:sectPr>
      </w:pPr>
    </w:p>
    <w:p w14:paraId="7A5F1168" w14:textId="4520D3D7" w:rsidR="00C71BCA" w:rsidRPr="00B83919" w:rsidRDefault="00C71BCA" w:rsidP="00827567">
      <w:pPr>
        <w:pageBreakBefore/>
        <w:widowControl/>
        <w:snapToGrid w:val="0"/>
        <w:spacing w:before="181" w:after="100" w:afterAutospacing="1" w:line="520" w:lineRule="exact"/>
        <w:ind w:left="0" w:firstLine="0"/>
        <w:contextualSpacing/>
        <w:jc w:val="center"/>
        <w:rPr>
          <w:rFonts w:ascii="新細明體" w:hAnsi="新細明體" w:cs="新細明體"/>
          <w:b/>
          <w:color w:val="000000" w:themeColor="text1"/>
          <w:kern w:val="0"/>
        </w:rPr>
      </w:pPr>
      <w:r w:rsidRPr="00B83919">
        <w:rPr>
          <w:noProof/>
          <w:color w:val="000000" w:themeColor="text1"/>
        </w:rPr>
        <w:lastRenderedPageBreak/>
        <mc:AlternateContent>
          <mc:Choice Requires="wps">
            <w:drawing>
              <wp:anchor distT="45720" distB="45720" distL="114300" distR="114300" simplePos="0" relativeHeight="251665408" behindDoc="1" locked="0" layoutInCell="1" allowOverlap="1" wp14:anchorId="1F8C9D98" wp14:editId="7E0E563F">
                <wp:simplePos x="0" y="0"/>
                <wp:positionH relativeFrom="column">
                  <wp:posOffset>5223581</wp:posOffset>
                </wp:positionH>
                <wp:positionV relativeFrom="paragraph">
                  <wp:posOffset>-396875</wp:posOffset>
                </wp:positionV>
                <wp:extent cx="860425" cy="409575"/>
                <wp:effectExtent l="0" t="0" r="1587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43387F55" w14:textId="77777777" w:rsidR="00C71BCA" w:rsidRPr="00BC5B1B" w:rsidRDefault="00C71BCA"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C9D98" id="文字方塊 2" o:spid="_x0000_s1031" type="#_x0000_t202" style="position:absolute;left:0;text-align:left;margin-left:411.3pt;margin-top:-31.25pt;width:67.75pt;height:32.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">
                <v:textbox>
                  <w:txbxContent>
                    <w:p w14:paraId="43387F55" w14:textId="77777777" w:rsidR="00C71BCA" w:rsidRPr="00BC5B1B" w:rsidRDefault="00C71BCA" w:rsidP="00C71BCA">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4</w:t>
                      </w:r>
                    </w:p>
                  </w:txbxContent>
                </v:textbox>
              </v:shape>
            </w:pict>
          </mc:Fallback>
        </mc:AlternateContent>
      </w:r>
      <w:r w:rsidRPr="00B83919">
        <w:rPr>
          <w:rFonts w:ascii="標楷體" w:eastAsia="標楷體" w:hAnsi="標楷體" w:cs="新細明體" w:hint="eastAsia"/>
          <w:b/>
          <w:color w:val="000000" w:themeColor="text1"/>
          <w:kern w:val="0"/>
          <w:sz w:val="32"/>
          <w:szCs w:val="32"/>
        </w:rPr>
        <w:t>全民健康保險住院整合照護服務試辦計畫</w:t>
      </w:r>
    </w:p>
    <w:p w14:paraId="2C2BB7AC" w14:textId="77777777" w:rsidR="00C71BCA" w:rsidRPr="00B83919" w:rsidRDefault="00C71BCA" w:rsidP="00827567">
      <w:pPr>
        <w:widowControl/>
        <w:snapToGrid w:val="0"/>
        <w:spacing w:before="181" w:after="100" w:afterAutospacing="1" w:line="520" w:lineRule="exact"/>
        <w:ind w:left="0" w:firstLine="0"/>
        <w:contextualSpacing/>
        <w:jc w:val="center"/>
        <w:rPr>
          <w:rFonts w:ascii="新細明體" w:hAnsi="新細明體" w:cs="新細明體"/>
          <w:b/>
          <w:color w:val="000000" w:themeColor="text1"/>
          <w:kern w:val="0"/>
        </w:rPr>
      </w:pPr>
      <w:r w:rsidRPr="00B83919">
        <w:rPr>
          <w:rFonts w:ascii="標楷體" w:eastAsia="標楷體" w:hAnsi="標楷體" w:cs="新細明體" w:hint="eastAsia"/>
          <w:b/>
          <w:color w:val="000000" w:themeColor="text1"/>
          <w:kern w:val="0"/>
          <w:sz w:val="32"/>
          <w:szCs w:val="32"/>
        </w:rPr>
        <w:t>品質監控指標登錄</w:t>
      </w:r>
    </w:p>
    <w:p w14:paraId="243202C0" w14:textId="77777777" w:rsidR="00C71BCA" w:rsidRPr="00B83919" w:rsidRDefault="00C71BCA" w:rsidP="00C71BCA">
      <w:pPr>
        <w:widowControl/>
        <w:snapToGrid w:val="0"/>
        <w:spacing w:before="181" w:after="100" w:afterAutospacing="1" w:line="52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一、結構指標：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FE3CED" w:rsidRPr="00FE3CED" w14:paraId="3407116E" w14:textId="77777777" w:rsidTr="00443FAE">
        <w:tc>
          <w:tcPr>
            <w:tcW w:w="2268" w:type="dxa"/>
            <w:shd w:val="clear" w:color="auto" w:fill="auto"/>
          </w:tcPr>
          <w:p w14:paraId="2DA03B3F"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指標名稱</w:t>
            </w:r>
          </w:p>
        </w:tc>
        <w:tc>
          <w:tcPr>
            <w:tcW w:w="1593" w:type="dxa"/>
            <w:shd w:val="clear" w:color="auto" w:fill="auto"/>
          </w:tcPr>
          <w:p w14:paraId="770D9BE7"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登錄頻率</w:t>
            </w:r>
          </w:p>
        </w:tc>
        <w:tc>
          <w:tcPr>
            <w:tcW w:w="4928" w:type="dxa"/>
            <w:shd w:val="clear" w:color="auto" w:fill="auto"/>
          </w:tcPr>
          <w:p w14:paraId="6022D9B6"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說明（四捨五入取</w:t>
            </w:r>
            <w:r w:rsidRPr="00B83919">
              <w:rPr>
                <w:rFonts w:ascii="標楷體" w:eastAsia="標楷體" w:hAnsi="標楷體" w:cs="新細明體"/>
                <w:color w:val="000000" w:themeColor="text1"/>
                <w:kern w:val="0"/>
                <w:sz w:val="28"/>
                <w:szCs w:val="28"/>
              </w:rPr>
              <w:t xml:space="preserve"> </w:t>
            </w:r>
            <w:r w:rsidRPr="00B83919">
              <w:rPr>
                <w:rFonts w:ascii="標楷體" w:eastAsia="標楷體" w:hAnsi="標楷體" w:cs="新細明體" w:hint="eastAsia"/>
                <w:color w:val="000000" w:themeColor="text1"/>
                <w:kern w:val="0"/>
                <w:sz w:val="28"/>
                <w:szCs w:val="28"/>
              </w:rPr>
              <w:t>至小數點下</w:t>
            </w:r>
            <w:r w:rsidRPr="00B83919">
              <w:rPr>
                <w:rFonts w:ascii="標楷體" w:eastAsia="標楷體" w:hAnsi="標楷體" w:cs="新細明體"/>
                <w:color w:val="000000" w:themeColor="text1"/>
                <w:kern w:val="0"/>
                <w:sz w:val="28"/>
                <w:szCs w:val="28"/>
              </w:rPr>
              <w:t>2位）</w:t>
            </w:r>
          </w:p>
        </w:tc>
      </w:tr>
      <w:tr w:rsidR="00FE3CED" w:rsidRPr="00FE3CED" w14:paraId="4F01F845" w14:textId="77777777" w:rsidTr="00443FAE">
        <w:tc>
          <w:tcPr>
            <w:tcW w:w="2268" w:type="dxa"/>
            <w:shd w:val="clear" w:color="auto" w:fill="auto"/>
          </w:tcPr>
          <w:p w14:paraId="0E347B89" w14:textId="78216C36" w:rsidR="00C71BCA" w:rsidRPr="00B83919" w:rsidRDefault="00C71BCA" w:rsidP="00443FAE">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全院推動住院整合照護涵蓋率</w:t>
            </w:r>
          </w:p>
        </w:tc>
        <w:tc>
          <w:tcPr>
            <w:tcW w:w="1593" w:type="dxa"/>
            <w:shd w:val="clear" w:color="auto" w:fill="auto"/>
          </w:tcPr>
          <w:p w14:paraId="0E73F0B1"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每季</w:t>
            </w:r>
          </w:p>
          <w:p w14:paraId="10E57971" w14:textId="77777777" w:rsidR="008A5A43" w:rsidRPr="00B83919" w:rsidRDefault="008A5A43"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(健保資料庫統計)</w:t>
            </w:r>
          </w:p>
        </w:tc>
        <w:tc>
          <w:tcPr>
            <w:tcW w:w="4928" w:type="dxa"/>
            <w:shd w:val="clear" w:color="auto" w:fill="auto"/>
          </w:tcPr>
          <w:p w14:paraId="4E708DEF" w14:textId="77777777" w:rsidR="00C71BCA" w:rsidRPr="00B83919" w:rsidRDefault="00C71BCA" w:rsidP="00443FAE">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前季住院整合照護開放床數÷前季全院急性一般病床開放床數×</w:t>
            </w:r>
            <w:proofErr w:type="gramStart"/>
            <w:r w:rsidRPr="00B83919">
              <w:rPr>
                <w:rFonts w:ascii="標楷體" w:eastAsia="標楷體" w:hAnsi="標楷體" w:cs="新細明體" w:hint="eastAsia"/>
                <w:color w:val="000000" w:themeColor="text1"/>
                <w:kern w:val="0"/>
                <w:sz w:val="28"/>
                <w:szCs w:val="28"/>
              </w:rPr>
              <w:t>佔</w:t>
            </w:r>
            <w:proofErr w:type="gramEnd"/>
            <w:r w:rsidRPr="00B83919">
              <w:rPr>
                <w:rFonts w:ascii="標楷體" w:eastAsia="標楷體" w:hAnsi="標楷體" w:cs="新細明體" w:hint="eastAsia"/>
                <w:color w:val="000000" w:themeColor="text1"/>
                <w:kern w:val="0"/>
                <w:sz w:val="28"/>
                <w:szCs w:val="28"/>
              </w:rPr>
              <w:t>床率×</w:t>
            </w:r>
            <w:r w:rsidRPr="00B83919">
              <w:rPr>
                <w:rFonts w:ascii="標楷體" w:eastAsia="標楷體" w:hAnsi="標楷體" w:cs="新細明體"/>
                <w:color w:val="000000" w:themeColor="text1"/>
                <w:kern w:val="0"/>
                <w:sz w:val="28"/>
                <w:szCs w:val="28"/>
              </w:rPr>
              <w:t>100 (%)</w:t>
            </w:r>
          </w:p>
        </w:tc>
      </w:tr>
    </w:tbl>
    <w:p w14:paraId="199E3EDE" w14:textId="77777777" w:rsidR="00C71BCA" w:rsidRPr="00B83919" w:rsidRDefault="00C71BCA" w:rsidP="00C71BCA">
      <w:pPr>
        <w:widowControl/>
        <w:snapToGrid w:val="0"/>
        <w:spacing w:before="181" w:after="100" w:afterAutospacing="1" w:line="520" w:lineRule="exact"/>
        <w:ind w:left="0" w:firstLineChars="101" w:firstLine="283"/>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二、</w:t>
      </w:r>
      <w:r w:rsidRPr="00B83919">
        <w:rPr>
          <w:rFonts w:ascii="標楷體" w:eastAsia="標楷體" w:hAnsi="標楷體" w:cs="新細明體" w:hint="eastAsia"/>
          <w:color w:val="000000" w:themeColor="text1"/>
          <w:kern w:val="0"/>
          <w:sz w:val="28"/>
          <w:szCs w:val="28"/>
        </w:rPr>
        <w:t>過程指標：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FE3CED" w:rsidRPr="00FE3CED" w14:paraId="12B270AA" w14:textId="77777777" w:rsidTr="00443FAE">
        <w:tc>
          <w:tcPr>
            <w:tcW w:w="2268" w:type="dxa"/>
            <w:shd w:val="clear" w:color="auto" w:fill="auto"/>
          </w:tcPr>
          <w:p w14:paraId="66DE8F48"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指標名稱</w:t>
            </w:r>
          </w:p>
        </w:tc>
        <w:tc>
          <w:tcPr>
            <w:tcW w:w="1593" w:type="dxa"/>
            <w:shd w:val="clear" w:color="auto" w:fill="auto"/>
          </w:tcPr>
          <w:p w14:paraId="032BA5AF"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登錄頻率</w:t>
            </w:r>
          </w:p>
        </w:tc>
        <w:tc>
          <w:tcPr>
            <w:tcW w:w="4928" w:type="dxa"/>
            <w:shd w:val="clear" w:color="auto" w:fill="auto"/>
          </w:tcPr>
          <w:p w14:paraId="3C7FECF6"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說明（四捨五入取</w:t>
            </w:r>
            <w:r w:rsidRPr="00B83919">
              <w:rPr>
                <w:rFonts w:ascii="標楷體" w:eastAsia="標楷體" w:hAnsi="標楷體" w:cs="新細明體"/>
                <w:color w:val="000000" w:themeColor="text1"/>
                <w:kern w:val="0"/>
                <w:sz w:val="28"/>
                <w:szCs w:val="28"/>
              </w:rPr>
              <w:t xml:space="preserve"> </w:t>
            </w:r>
            <w:r w:rsidRPr="00B83919">
              <w:rPr>
                <w:rFonts w:ascii="標楷體" w:eastAsia="標楷體" w:hAnsi="標楷體" w:cs="新細明體" w:hint="eastAsia"/>
                <w:color w:val="000000" w:themeColor="text1"/>
                <w:kern w:val="0"/>
                <w:sz w:val="28"/>
                <w:szCs w:val="28"/>
              </w:rPr>
              <w:t>至小數點下</w:t>
            </w:r>
            <w:r w:rsidRPr="00B83919">
              <w:rPr>
                <w:rFonts w:ascii="標楷體" w:eastAsia="標楷體" w:hAnsi="標楷體" w:cs="新細明體"/>
                <w:color w:val="000000" w:themeColor="text1"/>
                <w:kern w:val="0"/>
                <w:sz w:val="28"/>
                <w:szCs w:val="28"/>
              </w:rPr>
              <w:t>2位）</w:t>
            </w:r>
          </w:p>
        </w:tc>
      </w:tr>
      <w:tr w:rsidR="00FE3CED" w:rsidRPr="00FE3CED" w14:paraId="517EEC88" w14:textId="77777777" w:rsidTr="00443FAE">
        <w:tc>
          <w:tcPr>
            <w:tcW w:w="2268" w:type="dxa"/>
            <w:shd w:val="clear" w:color="auto" w:fill="auto"/>
          </w:tcPr>
          <w:p w14:paraId="6298E553" w14:textId="354151B9" w:rsidR="00C71BCA" w:rsidRPr="00B83919" w:rsidRDefault="00C71BCA" w:rsidP="00443FAE">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住院整合照護病床使用率</w:t>
            </w:r>
          </w:p>
        </w:tc>
        <w:tc>
          <w:tcPr>
            <w:tcW w:w="1593" w:type="dxa"/>
            <w:shd w:val="clear" w:color="auto" w:fill="auto"/>
          </w:tcPr>
          <w:p w14:paraId="1EA28A81"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每季</w:t>
            </w:r>
          </w:p>
          <w:p w14:paraId="5CA8392C" w14:textId="77777777" w:rsidR="008A5A43" w:rsidRPr="00B83919" w:rsidRDefault="008A5A43"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(健保資料庫統計)</w:t>
            </w:r>
          </w:p>
        </w:tc>
        <w:tc>
          <w:tcPr>
            <w:tcW w:w="4928" w:type="dxa"/>
            <w:shd w:val="clear" w:color="auto" w:fill="auto"/>
          </w:tcPr>
          <w:p w14:paraId="3CA643AC" w14:textId="25E8F4A9" w:rsidR="00C71BCA" w:rsidRPr="00B83919" w:rsidRDefault="00C71BCA" w:rsidP="00443FAE">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前季整合照護病床總住院人日數÷整合照護病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日數×</w:t>
            </w:r>
            <w:r w:rsidRPr="00B83919">
              <w:rPr>
                <w:rFonts w:ascii="標楷體" w:eastAsia="標楷體" w:hAnsi="標楷體" w:cs="新細明體"/>
                <w:color w:val="000000" w:themeColor="text1"/>
                <w:kern w:val="0"/>
                <w:sz w:val="28"/>
                <w:szCs w:val="28"/>
              </w:rPr>
              <w:t>100(%)</w:t>
            </w:r>
          </w:p>
        </w:tc>
      </w:tr>
    </w:tbl>
    <w:p w14:paraId="0D450F73" w14:textId="77777777" w:rsidR="00C71BCA" w:rsidRPr="00B83919" w:rsidRDefault="00C71BCA" w:rsidP="00C71BCA">
      <w:pPr>
        <w:widowControl/>
        <w:snapToGrid w:val="0"/>
        <w:spacing w:before="181" w:after="100" w:afterAutospacing="1" w:line="520" w:lineRule="exact"/>
        <w:ind w:left="0" w:firstLineChars="101" w:firstLine="283"/>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三、結果指標：</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93"/>
        <w:gridCol w:w="4928"/>
      </w:tblGrid>
      <w:tr w:rsidR="00FE3CED" w:rsidRPr="00FE3CED" w14:paraId="016C3E53" w14:textId="77777777" w:rsidTr="00443FAE">
        <w:tc>
          <w:tcPr>
            <w:tcW w:w="2268" w:type="dxa"/>
            <w:shd w:val="clear" w:color="auto" w:fill="auto"/>
          </w:tcPr>
          <w:p w14:paraId="2D6E73CA"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指標名稱</w:t>
            </w:r>
          </w:p>
        </w:tc>
        <w:tc>
          <w:tcPr>
            <w:tcW w:w="1593" w:type="dxa"/>
            <w:shd w:val="clear" w:color="auto" w:fill="auto"/>
          </w:tcPr>
          <w:p w14:paraId="015CCB07"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登錄頻率</w:t>
            </w:r>
          </w:p>
        </w:tc>
        <w:tc>
          <w:tcPr>
            <w:tcW w:w="4928" w:type="dxa"/>
            <w:shd w:val="clear" w:color="auto" w:fill="auto"/>
          </w:tcPr>
          <w:p w14:paraId="5FE57953"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說明（四捨五入取</w:t>
            </w:r>
            <w:r w:rsidRPr="00B83919">
              <w:rPr>
                <w:rFonts w:ascii="標楷體" w:eastAsia="標楷體" w:hAnsi="標楷體" w:cs="新細明體"/>
                <w:color w:val="000000" w:themeColor="text1"/>
                <w:kern w:val="0"/>
                <w:sz w:val="28"/>
                <w:szCs w:val="28"/>
              </w:rPr>
              <w:t xml:space="preserve"> </w:t>
            </w:r>
            <w:r w:rsidRPr="00B83919">
              <w:rPr>
                <w:rFonts w:ascii="標楷體" w:eastAsia="標楷體" w:hAnsi="標楷體" w:cs="新細明體" w:hint="eastAsia"/>
                <w:color w:val="000000" w:themeColor="text1"/>
                <w:kern w:val="0"/>
                <w:sz w:val="28"/>
                <w:szCs w:val="28"/>
              </w:rPr>
              <w:t>至小數點下</w:t>
            </w:r>
            <w:r w:rsidRPr="00B83919">
              <w:rPr>
                <w:rFonts w:ascii="標楷體" w:eastAsia="標楷體" w:hAnsi="標楷體" w:cs="新細明體"/>
                <w:color w:val="000000" w:themeColor="text1"/>
                <w:kern w:val="0"/>
                <w:sz w:val="28"/>
                <w:szCs w:val="28"/>
              </w:rPr>
              <w:t>2位）</w:t>
            </w:r>
          </w:p>
        </w:tc>
      </w:tr>
      <w:tr w:rsidR="00FE3CED" w:rsidRPr="00FE3CED" w14:paraId="053B199C" w14:textId="77777777" w:rsidTr="00443FAE">
        <w:tc>
          <w:tcPr>
            <w:tcW w:w="2268" w:type="dxa"/>
            <w:shd w:val="clear" w:color="auto" w:fill="auto"/>
          </w:tcPr>
          <w:p w14:paraId="309F9493" w14:textId="74FEB1B0" w:rsidR="00C71BCA" w:rsidRPr="00B83919" w:rsidRDefault="00C71BCA" w:rsidP="008B163C">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（一）滿意度</w:t>
            </w:r>
            <w:r w:rsidRPr="00B83919">
              <w:rPr>
                <w:rFonts w:ascii="標楷體" w:eastAsia="標楷體" w:hAnsi="標楷體" w:cs="新細明體"/>
                <w:color w:val="000000" w:themeColor="text1"/>
                <w:kern w:val="0"/>
                <w:sz w:val="28"/>
                <w:szCs w:val="28"/>
              </w:rPr>
              <w:t>(病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、家屬、護理人員及</w:t>
            </w:r>
            <w:r w:rsidR="0058068A" w:rsidRPr="00B83919">
              <w:rPr>
                <w:rFonts w:ascii="標楷體" w:eastAsia="標楷體" w:hAnsi="標楷體" w:cs="新細明體" w:hint="eastAsia"/>
                <w:color w:val="000000" w:themeColor="text1"/>
                <w:kern w:val="0"/>
                <w:sz w:val="28"/>
                <w:szCs w:val="28"/>
              </w:rPr>
              <w:t>照護輔佐人員</w:t>
            </w:r>
            <w:r w:rsidRPr="00B83919">
              <w:rPr>
                <w:rFonts w:ascii="標楷體" w:eastAsia="標楷體" w:hAnsi="標楷體" w:cs="新細明體"/>
                <w:color w:val="000000" w:themeColor="text1"/>
                <w:kern w:val="0"/>
                <w:sz w:val="28"/>
                <w:szCs w:val="28"/>
              </w:rPr>
              <w:t xml:space="preserve">) </w:t>
            </w:r>
          </w:p>
        </w:tc>
        <w:tc>
          <w:tcPr>
            <w:tcW w:w="1593" w:type="dxa"/>
            <w:shd w:val="clear" w:color="auto" w:fill="auto"/>
          </w:tcPr>
          <w:p w14:paraId="75139B80" w14:textId="77777777" w:rsidR="00C71BCA" w:rsidRPr="00B83919" w:rsidRDefault="008A5A43"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每季</w:t>
            </w:r>
          </w:p>
          <w:p w14:paraId="0C416983" w14:textId="77777777" w:rsidR="008A5A43" w:rsidRPr="00B83919" w:rsidRDefault="008A5A43"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(試辦醫院填報)</w:t>
            </w:r>
          </w:p>
        </w:tc>
        <w:tc>
          <w:tcPr>
            <w:tcW w:w="4928" w:type="dxa"/>
            <w:shd w:val="clear" w:color="auto" w:fill="auto"/>
          </w:tcPr>
          <w:p w14:paraId="447986F4" w14:textId="69F392EA" w:rsidR="00C71BCA" w:rsidRPr="00B83919" w:rsidRDefault="008A5A43" w:rsidP="008B163C">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前季</w:t>
            </w:r>
            <w:r w:rsidR="00F513EA" w:rsidRPr="00B83919">
              <w:rPr>
                <w:rFonts w:ascii="標楷體" w:eastAsia="標楷體" w:hAnsi="標楷體" w:cs="新細明體" w:hint="eastAsia"/>
                <w:color w:val="000000" w:themeColor="text1"/>
                <w:kern w:val="0"/>
                <w:sz w:val="28"/>
                <w:szCs w:val="28"/>
              </w:rPr>
              <w:t>住院整合照護病房</w:t>
            </w:r>
            <w:r w:rsidR="00C71BCA" w:rsidRPr="00B83919">
              <w:rPr>
                <w:rFonts w:ascii="標楷體" w:eastAsia="標楷體" w:hAnsi="標楷體" w:cs="新細明體" w:hint="eastAsia"/>
                <w:color w:val="000000" w:themeColor="text1"/>
                <w:kern w:val="0"/>
                <w:sz w:val="28"/>
                <w:szCs w:val="28"/>
              </w:rPr>
              <w:t>病</w:t>
            </w:r>
            <w:r w:rsidR="00552696" w:rsidRPr="00B83919">
              <w:rPr>
                <w:rFonts w:ascii="標楷體" w:eastAsia="標楷體" w:hAnsi="標楷體" w:cs="新細明體" w:hint="eastAsia"/>
                <w:color w:val="000000" w:themeColor="text1"/>
                <w:kern w:val="0"/>
                <w:sz w:val="28"/>
                <w:szCs w:val="28"/>
              </w:rPr>
              <w:t>人</w:t>
            </w:r>
            <w:r w:rsidR="00C71BCA" w:rsidRPr="00B83919">
              <w:rPr>
                <w:rFonts w:ascii="標楷體" w:eastAsia="標楷體" w:hAnsi="標楷體" w:cs="新細明體" w:hint="eastAsia"/>
                <w:color w:val="000000" w:themeColor="text1"/>
                <w:kern w:val="0"/>
                <w:sz w:val="28"/>
                <w:szCs w:val="28"/>
              </w:rPr>
              <w:t>、家屬、護理人員及</w:t>
            </w:r>
            <w:r w:rsidR="0058068A" w:rsidRPr="00B83919">
              <w:rPr>
                <w:rFonts w:ascii="標楷體" w:eastAsia="標楷體" w:hAnsi="標楷體" w:cs="新細明體" w:hint="eastAsia"/>
                <w:color w:val="000000" w:themeColor="text1"/>
                <w:kern w:val="0"/>
                <w:sz w:val="28"/>
                <w:szCs w:val="28"/>
              </w:rPr>
              <w:t>照護輔佐人員</w:t>
            </w:r>
            <w:r w:rsidR="00C71BCA" w:rsidRPr="00B83919">
              <w:rPr>
                <w:rFonts w:ascii="標楷體" w:eastAsia="標楷體" w:hAnsi="標楷體" w:cs="新細明體" w:hint="eastAsia"/>
                <w:color w:val="000000" w:themeColor="text1"/>
                <w:kern w:val="0"/>
                <w:sz w:val="28"/>
                <w:szCs w:val="28"/>
              </w:rPr>
              <w:t>對住院整合照護模式滿意度調查結果</w:t>
            </w:r>
          </w:p>
        </w:tc>
      </w:tr>
      <w:tr w:rsidR="00C71BCA" w:rsidRPr="00FE3CED" w14:paraId="249A9E93" w14:textId="77777777" w:rsidTr="00443FAE">
        <w:tc>
          <w:tcPr>
            <w:tcW w:w="2268" w:type="dxa"/>
            <w:shd w:val="clear" w:color="auto" w:fill="auto"/>
          </w:tcPr>
          <w:p w14:paraId="4752166A" w14:textId="4057FD17" w:rsidR="00C71BCA" w:rsidRPr="00B83919" w:rsidRDefault="00C71BCA" w:rsidP="00443FAE">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w:t>
            </w:r>
            <w:r w:rsidR="008A5A43" w:rsidRPr="00B83919">
              <w:rPr>
                <w:rFonts w:ascii="標楷體" w:eastAsia="標楷體" w:hAnsi="標楷體" w:cs="新細明體" w:hint="eastAsia"/>
                <w:color w:val="000000" w:themeColor="text1"/>
                <w:kern w:val="0"/>
                <w:sz w:val="28"/>
                <w:szCs w:val="28"/>
              </w:rPr>
              <w:t>二</w:t>
            </w:r>
            <w:r w:rsidRPr="00B83919">
              <w:rPr>
                <w:rFonts w:ascii="標楷體" w:eastAsia="標楷體" w:hAnsi="標楷體" w:cs="新細明體" w:hint="eastAsia"/>
                <w:color w:val="000000" w:themeColor="text1"/>
                <w:kern w:val="0"/>
                <w:sz w:val="28"/>
                <w:szCs w:val="28"/>
              </w:rPr>
              <w:t>）住院整合照護</w:t>
            </w:r>
            <w:r w:rsidRPr="00B83919">
              <w:rPr>
                <w:rFonts w:ascii="標楷體" w:eastAsia="標楷體" w:hAnsi="標楷體" w:cs="新細明體"/>
                <w:color w:val="000000" w:themeColor="text1"/>
                <w:kern w:val="0"/>
                <w:sz w:val="28"/>
                <w:szCs w:val="28"/>
              </w:rPr>
              <w:t>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color w:val="000000" w:themeColor="text1"/>
                <w:kern w:val="0"/>
                <w:sz w:val="28"/>
                <w:szCs w:val="28"/>
              </w:rPr>
              <w:t>平均住院天數</w:t>
            </w:r>
          </w:p>
        </w:tc>
        <w:tc>
          <w:tcPr>
            <w:tcW w:w="1593" w:type="dxa"/>
            <w:shd w:val="clear" w:color="auto" w:fill="auto"/>
          </w:tcPr>
          <w:p w14:paraId="3332C8CF" w14:textId="77777777" w:rsidR="00C71BCA" w:rsidRPr="00B83919" w:rsidRDefault="00C71BCA"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hint="eastAsia"/>
                <w:color w:val="000000" w:themeColor="text1"/>
                <w:kern w:val="0"/>
                <w:sz w:val="28"/>
                <w:szCs w:val="28"/>
              </w:rPr>
              <w:t>每季</w:t>
            </w:r>
          </w:p>
          <w:p w14:paraId="3E4E810B" w14:textId="77777777" w:rsidR="008A5A43" w:rsidRPr="00B83919" w:rsidRDefault="008A5A43" w:rsidP="00443FAE">
            <w:pPr>
              <w:widowControl/>
              <w:snapToGrid w:val="0"/>
              <w:spacing w:before="181" w:after="100" w:afterAutospacing="1" w:line="360" w:lineRule="exact"/>
              <w:ind w:left="0" w:firstLine="0"/>
              <w:contextualSpacing/>
              <w:jc w:val="center"/>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(健保資料庫統計)</w:t>
            </w:r>
          </w:p>
        </w:tc>
        <w:tc>
          <w:tcPr>
            <w:tcW w:w="4928" w:type="dxa"/>
            <w:shd w:val="clear" w:color="auto" w:fill="auto"/>
          </w:tcPr>
          <w:p w14:paraId="64B966A6" w14:textId="17D0803A" w:rsidR="00C71BCA" w:rsidRPr="00B83919" w:rsidRDefault="00C71BCA" w:rsidP="00443FAE">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1.前季住院整合照護病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總住院人日數÷前季住院整合照護病</w:t>
            </w:r>
            <w:r w:rsidR="00552696" w:rsidRPr="00B83919">
              <w:rPr>
                <w:rFonts w:ascii="標楷體" w:eastAsia="標楷體" w:hAnsi="標楷體" w:cs="新細明體" w:hint="eastAsia"/>
                <w:color w:val="000000" w:themeColor="text1"/>
                <w:kern w:val="0"/>
                <w:sz w:val="28"/>
                <w:szCs w:val="28"/>
              </w:rPr>
              <w:t>人</w:t>
            </w:r>
            <w:r w:rsidRPr="00B83919">
              <w:rPr>
                <w:rFonts w:ascii="標楷體" w:eastAsia="標楷體" w:hAnsi="標楷體" w:cs="新細明體" w:hint="eastAsia"/>
                <w:color w:val="000000" w:themeColor="text1"/>
                <w:kern w:val="0"/>
                <w:sz w:val="28"/>
                <w:szCs w:val="28"/>
              </w:rPr>
              <w:t>總住院人次數</w:t>
            </w:r>
          </w:p>
          <w:p w14:paraId="37A3DE79" w14:textId="77777777" w:rsidR="00C71BCA" w:rsidRPr="00B83919" w:rsidRDefault="00C71BCA" w:rsidP="00443FAE">
            <w:pPr>
              <w:widowControl/>
              <w:snapToGrid w:val="0"/>
              <w:spacing w:before="181" w:after="100" w:afterAutospacing="1" w:line="360" w:lineRule="exact"/>
              <w:ind w:left="0" w:firstLine="0"/>
              <w:contextualSpacing/>
              <w:jc w:val="left"/>
              <w:rPr>
                <w:rFonts w:ascii="標楷體" w:eastAsia="標楷體" w:hAnsi="標楷體" w:cs="新細明體"/>
                <w:color w:val="000000" w:themeColor="text1"/>
                <w:kern w:val="0"/>
                <w:sz w:val="28"/>
                <w:szCs w:val="28"/>
              </w:rPr>
            </w:pPr>
            <w:r w:rsidRPr="00B83919">
              <w:rPr>
                <w:rFonts w:ascii="標楷體" w:eastAsia="標楷體" w:hAnsi="標楷體" w:cs="新細明體"/>
                <w:color w:val="000000" w:themeColor="text1"/>
                <w:kern w:val="0"/>
                <w:sz w:val="28"/>
                <w:szCs w:val="28"/>
              </w:rPr>
              <w:t>2.</w:t>
            </w:r>
            <w:r w:rsidRPr="00B83919">
              <w:rPr>
                <w:rFonts w:ascii="標楷體" w:eastAsia="標楷體" w:hAnsi="標楷體" w:cs="新細明體" w:hint="eastAsia"/>
                <w:color w:val="000000" w:themeColor="text1"/>
                <w:kern w:val="0"/>
                <w:sz w:val="28"/>
                <w:szCs w:val="28"/>
              </w:rPr>
              <w:t>分子、分母皆包含自動出院、轉院及死亡人數，算進不算出</w:t>
            </w:r>
          </w:p>
        </w:tc>
      </w:tr>
    </w:tbl>
    <w:p w14:paraId="5AC24657" w14:textId="0F848F4A" w:rsidR="00273CCD" w:rsidRDefault="00273CCD" w:rsidP="00B15965">
      <w:pPr>
        <w:spacing w:line="520" w:lineRule="exact"/>
        <w:jc w:val="center"/>
        <w:rPr>
          <w:color w:val="000000" w:themeColor="text1"/>
        </w:rPr>
      </w:pPr>
    </w:p>
    <w:p w14:paraId="6B79C6B9" w14:textId="77777777" w:rsidR="00273CCD" w:rsidRDefault="00273CCD">
      <w:pPr>
        <w:widowControl/>
        <w:spacing w:line="240" w:lineRule="auto"/>
        <w:ind w:left="0" w:firstLine="0"/>
        <w:jc w:val="left"/>
        <w:rPr>
          <w:color w:val="000000" w:themeColor="text1"/>
        </w:rPr>
      </w:pPr>
      <w:r>
        <w:rPr>
          <w:color w:val="000000" w:themeColor="text1"/>
        </w:rPr>
        <w:br w:type="page"/>
      </w:r>
    </w:p>
    <w:p w14:paraId="4A116C80" w14:textId="6CE739BC" w:rsidR="00266771" w:rsidRPr="00FE3CED" w:rsidRDefault="00827567" w:rsidP="00B15965">
      <w:pPr>
        <w:spacing w:line="520" w:lineRule="exact"/>
        <w:jc w:val="center"/>
        <w:rPr>
          <w:rFonts w:ascii="標楷體" w:eastAsia="標楷體" w:hAnsi="標楷體" w:cs="新細明體"/>
          <w:b/>
          <w:color w:val="000000" w:themeColor="text1"/>
          <w:kern w:val="0"/>
          <w:sz w:val="32"/>
          <w:szCs w:val="32"/>
        </w:rPr>
      </w:pPr>
      <w:r w:rsidRPr="006A11B0">
        <w:rPr>
          <w:noProof/>
          <w:color w:val="000000" w:themeColor="text1"/>
        </w:rPr>
        <w:lastRenderedPageBreak/>
        <mc:AlternateContent>
          <mc:Choice Requires="wps">
            <w:drawing>
              <wp:anchor distT="45720" distB="45720" distL="114300" distR="114300" simplePos="0" relativeHeight="251667456" behindDoc="1" locked="0" layoutInCell="1" allowOverlap="1" wp14:anchorId="2FD56EB1" wp14:editId="56A85E3D">
                <wp:simplePos x="0" y="0"/>
                <wp:positionH relativeFrom="column">
                  <wp:posOffset>5223228</wp:posOffset>
                </wp:positionH>
                <wp:positionV relativeFrom="paragraph">
                  <wp:posOffset>-401673</wp:posOffset>
                </wp:positionV>
                <wp:extent cx="860425" cy="409575"/>
                <wp:effectExtent l="0" t="0" r="15875"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413D9B8A" w14:textId="77777777" w:rsidR="007021A4" w:rsidRPr="00BC5B1B" w:rsidRDefault="007021A4" w:rsidP="007021A4">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56EB1" id="文字方塊 5" o:spid="_x0000_s1032" type="#_x0000_t202" style="position:absolute;left:0;text-align:left;margin-left:411.3pt;margin-top:-31.65pt;width:67.75pt;height:32.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">
                <v:textbox>
                  <w:txbxContent>
                    <w:p w14:paraId="413D9B8A" w14:textId="77777777" w:rsidR="007021A4" w:rsidRPr="00BC5B1B" w:rsidRDefault="007021A4" w:rsidP="007021A4">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5</w:t>
                      </w:r>
                    </w:p>
                  </w:txbxContent>
                </v:textbox>
              </v:shape>
            </w:pict>
          </mc:Fallback>
        </mc:AlternateContent>
      </w:r>
      <w:r w:rsidR="00266771" w:rsidRPr="00FE3CED">
        <w:rPr>
          <w:rFonts w:ascii="標楷體" w:eastAsia="標楷體" w:hAnsi="標楷體" w:cs="新細明體" w:hint="eastAsia"/>
          <w:b/>
          <w:color w:val="000000" w:themeColor="text1"/>
          <w:kern w:val="0"/>
          <w:sz w:val="32"/>
          <w:szCs w:val="32"/>
        </w:rPr>
        <w:t>全民健康保險住院整合照護服務試辦計畫</w:t>
      </w:r>
    </w:p>
    <w:p w14:paraId="058FF22A" w14:textId="41C18994" w:rsidR="00266771" w:rsidRPr="00FE3CED" w:rsidRDefault="00266771" w:rsidP="00827567">
      <w:pPr>
        <w:spacing w:line="520" w:lineRule="exact"/>
        <w:jc w:val="center"/>
        <w:rPr>
          <w:rFonts w:ascii="標楷體" w:eastAsia="標楷體" w:hAnsi="標楷體" w:cs="新細明體"/>
          <w:b/>
          <w:color w:val="000000" w:themeColor="text1"/>
          <w:kern w:val="0"/>
          <w:sz w:val="32"/>
          <w:szCs w:val="32"/>
        </w:rPr>
      </w:pPr>
      <w:r w:rsidRPr="00FE3CED">
        <w:rPr>
          <w:rFonts w:ascii="標楷體" w:eastAsia="標楷體" w:hAnsi="標楷體" w:cs="新細明體" w:hint="eastAsia"/>
          <w:b/>
          <w:color w:val="000000" w:themeColor="text1"/>
          <w:kern w:val="0"/>
          <w:sz w:val="32"/>
          <w:szCs w:val="32"/>
        </w:rPr>
        <w:t>醫院收費</w:t>
      </w:r>
      <w:r w:rsidR="00997973" w:rsidRPr="00FE3CED">
        <w:rPr>
          <w:rFonts w:ascii="標楷體" w:eastAsia="標楷體" w:hAnsi="標楷體" w:cs="新細明體" w:hint="eastAsia"/>
          <w:b/>
          <w:color w:val="000000" w:themeColor="text1"/>
          <w:kern w:val="0"/>
          <w:sz w:val="32"/>
          <w:szCs w:val="32"/>
        </w:rPr>
        <w:t>項目及</w:t>
      </w:r>
      <w:r w:rsidRPr="00FE3CED">
        <w:rPr>
          <w:rFonts w:ascii="標楷體" w:eastAsia="標楷體" w:hAnsi="標楷體" w:cs="新細明體" w:hint="eastAsia"/>
          <w:b/>
          <w:color w:val="000000" w:themeColor="text1"/>
          <w:kern w:val="0"/>
          <w:sz w:val="32"/>
          <w:szCs w:val="32"/>
        </w:rPr>
        <w:t>參考範圍</w:t>
      </w:r>
    </w:p>
    <w:p w14:paraId="2161F36E" w14:textId="77777777" w:rsidR="00B15965" w:rsidRPr="00FE3CED" w:rsidRDefault="00B15965" w:rsidP="00827567">
      <w:pPr>
        <w:spacing w:line="520" w:lineRule="exact"/>
        <w:jc w:val="center"/>
        <w:rPr>
          <w:rFonts w:ascii="標楷體" w:eastAsia="標楷體" w:hAnsi="標楷體" w:cs="新細明體"/>
          <w:b/>
          <w:color w:val="000000" w:themeColor="text1"/>
          <w:kern w:val="0"/>
          <w:sz w:val="32"/>
          <w:szCs w:val="3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0"/>
        <w:gridCol w:w="1985"/>
        <w:gridCol w:w="6237"/>
      </w:tblGrid>
      <w:tr w:rsidR="00FE3CED" w:rsidRPr="00FE3CED" w14:paraId="43D62750" w14:textId="77777777" w:rsidTr="00827567">
        <w:trPr>
          <w:trHeight w:val="680"/>
        </w:trPr>
        <w:tc>
          <w:tcPr>
            <w:tcW w:w="3545" w:type="dxa"/>
            <w:gridSpan w:val="2"/>
            <w:shd w:val="clear" w:color="auto" w:fill="auto"/>
            <w:vAlign w:val="center"/>
          </w:tcPr>
          <w:p w14:paraId="7E49D673" w14:textId="77777777" w:rsidR="00266771" w:rsidRPr="00FE3CED" w:rsidRDefault="00266771" w:rsidP="00F50A1A">
            <w:pPr>
              <w:widowControl/>
              <w:jc w:val="center"/>
              <w:rPr>
                <w:rFonts w:ascii="標楷體" w:eastAsia="標楷體" w:hAnsi="標楷體" w:cs="新細明體"/>
                <w:color w:val="000000" w:themeColor="text1"/>
                <w:kern w:val="0"/>
                <w:sz w:val="28"/>
                <w:szCs w:val="28"/>
              </w:rPr>
            </w:pPr>
            <w:r w:rsidRPr="00FE3CED">
              <w:rPr>
                <w:rFonts w:ascii="標楷體" w:eastAsia="標楷體" w:hAnsi="標楷體" w:cs="新細明體" w:hint="eastAsia"/>
                <w:color w:val="000000" w:themeColor="text1"/>
                <w:kern w:val="0"/>
                <w:sz w:val="28"/>
                <w:szCs w:val="28"/>
              </w:rPr>
              <w:t>每人每日收費（新臺幣）</w:t>
            </w:r>
          </w:p>
        </w:tc>
        <w:tc>
          <w:tcPr>
            <w:tcW w:w="6237" w:type="dxa"/>
            <w:vAlign w:val="center"/>
          </w:tcPr>
          <w:p w14:paraId="71B4E586" w14:textId="32D6C7C5" w:rsidR="00266771" w:rsidRPr="00FE3CED" w:rsidRDefault="00266771" w:rsidP="00F50A1A">
            <w:pPr>
              <w:widowControl/>
              <w:jc w:val="center"/>
              <w:rPr>
                <w:rFonts w:ascii="標楷體" w:eastAsia="標楷體" w:hAnsi="標楷體" w:cs="新細明體"/>
                <w:color w:val="000000" w:themeColor="text1"/>
                <w:kern w:val="0"/>
                <w:sz w:val="28"/>
                <w:szCs w:val="28"/>
              </w:rPr>
            </w:pPr>
            <w:r w:rsidRPr="00FE3CED">
              <w:rPr>
                <w:rFonts w:ascii="標楷體" w:eastAsia="標楷體" w:hAnsi="標楷體" w:cs="新細明體" w:hint="eastAsia"/>
                <w:color w:val="000000" w:themeColor="text1"/>
                <w:kern w:val="0"/>
                <w:sz w:val="28"/>
                <w:szCs w:val="28"/>
              </w:rPr>
              <w:t>說</w:t>
            </w:r>
            <w:r w:rsidRPr="00FE3CED">
              <w:rPr>
                <w:rFonts w:ascii="標楷體" w:eastAsia="標楷體" w:hAnsi="標楷體" w:cs="新細明體"/>
                <w:color w:val="000000" w:themeColor="text1"/>
                <w:kern w:val="0"/>
                <w:sz w:val="28"/>
                <w:szCs w:val="28"/>
              </w:rPr>
              <w:t xml:space="preserve"> </w:t>
            </w:r>
            <w:r w:rsidRPr="00FE3CED">
              <w:rPr>
                <w:rFonts w:ascii="標楷體" w:eastAsia="標楷體" w:hAnsi="標楷體" w:cs="新細明體" w:hint="eastAsia"/>
                <w:color w:val="000000" w:themeColor="text1"/>
                <w:kern w:val="0"/>
                <w:sz w:val="28"/>
                <w:szCs w:val="28"/>
              </w:rPr>
              <w:t>明</w:t>
            </w:r>
          </w:p>
        </w:tc>
      </w:tr>
      <w:tr w:rsidR="00FE3CED" w:rsidRPr="00FE3CED" w14:paraId="3581A7DC" w14:textId="77777777" w:rsidTr="00B15965">
        <w:trPr>
          <w:trHeight w:val="6332"/>
        </w:trPr>
        <w:tc>
          <w:tcPr>
            <w:tcW w:w="1560" w:type="dxa"/>
            <w:shd w:val="clear" w:color="auto" w:fill="auto"/>
            <w:vAlign w:val="center"/>
          </w:tcPr>
          <w:p w14:paraId="09AEF59E" w14:textId="0B9CA972" w:rsidR="00266771" w:rsidRPr="00FE3CED" w:rsidRDefault="00266771" w:rsidP="00266771">
            <w:pPr>
              <w:widowControl/>
              <w:spacing w:line="400" w:lineRule="exact"/>
              <w:ind w:left="-28" w:hanging="10"/>
              <w:jc w:val="left"/>
              <w:rPr>
                <w:rFonts w:ascii="標楷體" w:eastAsia="標楷體" w:hAnsi="標楷體" w:cs="新細明體"/>
                <w:color w:val="000000" w:themeColor="text1"/>
                <w:kern w:val="0"/>
                <w:sz w:val="28"/>
                <w:szCs w:val="28"/>
              </w:rPr>
            </w:pPr>
            <w:r w:rsidRPr="00FE3CED">
              <w:rPr>
                <w:rFonts w:ascii="標楷體" w:eastAsia="標楷體" w:hAnsi="標楷體" w:cs="新細明體" w:hint="eastAsia"/>
                <w:color w:val="000000" w:themeColor="text1"/>
                <w:kern w:val="0"/>
                <w:sz w:val="28"/>
                <w:szCs w:val="28"/>
              </w:rPr>
              <w:t>住院整合照護輔佐服務費</w:t>
            </w:r>
          </w:p>
        </w:tc>
        <w:tc>
          <w:tcPr>
            <w:tcW w:w="1985" w:type="dxa"/>
            <w:shd w:val="clear" w:color="auto" w:fill="auto"/>
            <w:vAlign w:val="center"/>
          </w:tcPr>
          <w:p w14:paraId="6DE1C02C" w14:textId="4F92EBE8" w:rsidR="00266771" w:rsidRPr="00FE3CED" w:rsidRDefault="00266771" w:rsidP="00266771">
            <w:pPr>
              <w:widowControl/>
              <w:ind w:left="0" w:firstLine="0"/>
              <w:jc w:val="center"/>
              <w:rPr>
                <w:rFonts w:ascii="標楷體" w:eastAsia="標楷體" w:hAnsi="標楷體" w:cs="新細明體"/>
                <w:color w:val="000000" w:themeColor="text1"/>
                <w:kern w:val="0"/>
                <w:sz w:val="28"/>
                <w:szCs w:val="28"/>
              </w:rPr>
            </w:pPr>
            <w:r w:rsidRPr="00FE3CED">
              <w:rPr>
                <w:rFonts w:ascii="標楷體" w:eastAsia="標楷體" w:hAnsi="標楷體" w:cs="新細明體"/>
                <w:color w:val="000000" w:themeColor="text1"/>
                <w:kern w:val="0"/>
                <w:sz w:val="28"/>
                <w:szCs w:val="28"/>
              </w:rPr>
              <w:t>0-1,050元</w:t>
            </w:r>
          </w:p>
        </w:tc>
        <w:tc>
          <w:tcPr>
            <w:tcW w:w="6237" w:type="dxa"/>
            <w:vAlign w:val="center"/>
          </w:tcPr>
          <w:p w14:paraId="0B4ED4C7" w14:textId="2EDBA3F6" w:rsidR="00266771" w:rsidRPr="00FE3CED" w:rsidRDefault="00266771" w:rsidP="00B15965">
            <w:pPr>
              <w:spacing w:line="520" w:lineRule="exact"/>
              <w:ind w:left="283" w:hangingChars="101" w:hanging="283"/>
              <w:rPr>
                <w:rFonts w:ascii="標楷體" w:eastAsia="標楷體" w:hAnsi="標楷體" w:cs="新細明體"/>
                <w:color w:val="000000" w:themeColor="text1"/>
                <w:kern w:val="0"/>
                <w:sz w:val="28"/>
                <w:szCs w:val="28"/>
              </w:rPr>
            </w:pPr>
            <w:r w:rsidRPr="00FE3CED">
              <w:rPr>
                <w:rFonts w:ascii="標楷體" w:eastAsia="標楷體" w:hAnsi="標楷體" w:cs="新細明體"/>
                <w:color w:val="000000" w:themeColor="text1"/>
                <w:kern w:val="0"/>
                <w:sz w:val="28"/>
                <w:szCs w:val="28"/>
              </w:rPr>
              <w:t>1.本試辦計畫</w:t>
            </w:r>
            <w:r w:rsidRPr="00FE3CED">
              <w:rPr>
                <w:rFonts w:ascii="標楷體" w:eastAsia="標楷體" w:hAnsi="標楷體" w:cs="新細明體" w:hint="eastAsia"/>
                <w:color w:val="000000" w:themeColor="text1"/>
                <w:kern w:val="0"/>
                <w:sz w:val="28"/>
                <w:szCs w:val="28"/>
              </w:rPr>
              <w:t>由醫院依病房特性及病人疾病嚴重程度之照護需求，安排照護輔佐人員與護理人員共同照護，</w:t>
            </w:r>
            <w:r w:rsidRPr="00FE3CED">
              <w:rPr>
                <w:rFonts w:ascii="標楷體" w:eastAsia="標楷體" w:hAnsi="標楷體" w:cs="新細明體"/>
                <w:color w:val="000000" w:themeColor="text1"/>
                <w:kern w:val="0"/>
                <w:sz w:val="28"/>
                <w:szCs w:val="28"/>
              </w:rPr>
              <w:t>主要</w:t>
            </w:r>
            <w:r w:rsidRPr="00FE3CED">
              <w:rPr>
                <w:rFonts w:ascii="標楷體" w:eastAsia="標楷體" w:hAnsi="標楷體" w:cs="新細明體" w:hint="eastAsia"/>
                <w:color w:val="000000" w:themeColor="text1"/>
                <w:kern w:val="0"/>
                <w:sz w:val="28"/>
                <w:szCs w:val="28"/>
              </w:rPr>
              <w:t>提供民眾因疾病住院期間伴隨之必要住院照護，</w:t>
            </w:r>
            <w:r w:rsidR="00106061" w:rsidRPr="00FE3CED">
              <w:rPr>
                <w:rFonts w:ascii="標楷體" w:eastAsia="標楷體" w:hAnsi="標楷體" w:cs="新細明體" w:hint="eastAsia"/>
                <w:color w:val="000000" w:themeColor="text1"/>
                <w:kern w:val="0"/>
                <w:sz w:val="28"/>
                <w:szCs w:val="28"/>
              </w:rPr>
              <w:t>非屬</w:t>
            </w:r>
            <w:r w:rsidRPr="00FE3CED">
              <w:rPr>
                <w:rFonts w:ascii="標楷體" w:eastAsia="標楷體" w:hAnsi="標楷體" w:cs="新細明體"/>
                <w:color w:val="000000" w:themeColor="text1"/>
                <w:kern w:val="0"/>
                <w:sz w:val="28"/>
                <w:szCs w:val="28"/>
              </w:rPr>
              <w:t>1對1照顧服務。</w:t>
            </w:r>
          </w:p>
          <w:p w14:paraId="6A457F34" w14:textId="42DED470" w:rsidR="00266771" w:rsidRPr="00FE3CED" w:rsidRDefault="00504DF9" w:rsidP="00776FAE">
            <w:pPr>
              <w:spacing w:line="520" w:lineRule="exact"/>
              <w:ind w:left="283" w:hangingChars="101" w:hanging="283"/>
              <w:rPr>
                <w:rFonts w:ascii="標楷體" w:eastAsia="標楷體" w:hAnsi="標楷體" w:cs="Arial"/>
                <w:color w:val="000000" w:themeColor="text1"/>
                <w:sz w:val="28"/>
                <w:szCs w:val="28"/>
              </w:rPr>
            </w:pPr>
            <w:r>
              <w:rPr>
                <w:rFonts w:ascii="標楷體" w:eastAsia="標楷體" w:hAnsi="標楷體" w:cs="新細明體"/>
                <w:color w:val="000000" w:themeColor="text1"/>
                <w:kern w:val="0"/>
                <w:sz w:val="28"/>
                <w:szCs w:val="28"/>
              </w:rPr>
              <w:t>2</w:t>
            </w:r>
            <w:r w:rsidR="00266771" w:rsidRPr="00FE3CED">
              <w:rPr>
                <w:rFonts w:ascii="標楷體" w:eastAsia="標楷體" w:hAnsi="標楷體" w:cs="Arial"/>
                <w:color w:val="000000" w:themeColor="text1"/>
                <w:sz w:val="28"/>
                <w:szCs w:val="28"/>
              </w:rPr>
              <w:t>.</w:t>
            </w:r>
            <w:r w:rsidR="00266771" w:rsidRPr="00FE3CED">
              <w:rPr>
                <w:rFonts w:ascii="標楷體" w:eastAsia="標楷體" w:hAnsi="標楷體" w:cs="Arial" w:hint="eastAsia"/>
                <w:color w:val="000000" w:themeColor="text1"/>
                <w:sz w:val="28"/>
                <w:szCs w:val="28"/>
              </w:rPr>
              <w:t>醫院</w:t>
            </w:r>
            <w:proofErr w:type="gramStart"/>
            <w:r w:rsidR="00266771" w:rsidRPr="00FE3CED">
              <w:rPr>
                <w:rFonts w:ascii="標楷體" w:eastAsia="標楷體" w:hAnsi="標楷體" w:cs="Arial" w:hint="eastAsia"/>
                <w:color w:val="000000" w:themeColor="text1"/>
                <w:sz w:val="28"/>
                <w:szCs w:val="28"/>
              </w:rPr>
              <w:t>不限全院</w:t>
            </w:r>
            <w:proofErr w:type="gramEnd"/>
            <w:r w:rsidR="00266771" w:rsidRPr="00FE3CED">
              <w:rPr>
                <w:rFonts w:ascii="標楷體" w:eastAsia="標楷體" w:hAnsi="標楷體" w:cs="Arial" w:hint="eastAsia"/>
                <w:color w:val="000000" w:themeColor="text1"/>
                <w:sz w:val="28"/>
                <w:szCs w:val="28"/>
              </w:rPr>
              <w:t>病房統一收費標準，得依病房照護特性及需求，訂定不同收費。</w:t>
            </w:r>
          </w:p>
          <w:p w14:paraId="072DCE7A" w14:textId="09B722BD" w:rsidR="00266771" w:rsidRPr="00FE3CED" w:rsidRDefault="00504DF9" w:rsidP="00776FAE">
            <w:pPr>
              <w:spacing w:line="520" w:lineRule="exact"/>
              <w:ind w:left="283" w:hangingChars="101" w:hanging="283"/>
              <w:rPr>
                <w:rFonts w:ascii="標楷體" w:eastAsia="標楷體" w:hAnsi="標楷體" w:cs="Arial"/>
                <w:color w:val="000000" w:themeColor="text1"/>
                <w:sz w:val="28"/>
                <w:szCs w:val="28"/>
              </w:rPr>
            </w:pPr>
            <w:r>
              <w:rPr>
                <w:rFonts w:ascii="標楷體" w:eastAsia="標楷體" w:hAnsi="標楷體" w:cs="Arial"/>
                <w:color w:val="000000" w:themeColor="text1"/>
                <w:sz w:val="28"/>
                <w:szCs w:val="28"/>
              </w:rPr>
              <w:t>3</w:t>
            </w:r>
            <w:r w:rsidR="00266771" w:rsidRPr="00FE3CED">
              <w:rPr>
                <w:rFonts w:ascii="標楷體" w:eastAsia="標楷體" w:hAnsi="標楷體" w:cs="Arial"/>
                <w:color w:val="000000" w:themeColor="text1"/>
                <w:sz w:val="28"/>
                <w:szCs w:val="28"/>
              </w:rPr>
              <w:t>.醫院依實際服務之住院日數收取（自住院之日起算至出院日之前1日止）。出院當日超過中午12時</w:t>
            </w:r>
            <w:proofErr w:type="gramStart"/>
            <w:r w:rsidR="00266771" w:rsidRPr="00FE3CED">
              <w:rPr>
                <w:rFonts w:ascii="標楷體" w:eastAsia="標楷體" w:hAnsi="標楷體" w:cs="Arial"/>
                <w:color w:val="000000" w:themeColor="text1"/>
                <w:sz w:val="28"/>
                <w:szCs w:val="28"/>
              </w:rPr>
              <w:t>離院者</w:t>
            </w:r>
            <w:proofErr w:type="gramEnd"/>
            <w:r w:rsidR="00266771" w:rsidRPr="00FE3CED">
              <w:rPr>
                <w:rFonts w:ascii="標楷體" w:eastAsia="標楷體" w:hAnsi="標楷體" w:cs="Arial"/>
                <w:color w:val="000000" w:themeColor="text1"/>
                <w:sz w:val="28"/>
                <w:szCs w:val="28"/>
              </w:rPr>
              <w:t>，醫院得就超過部分，依實際服務時數計算收費。</w:t>
            </w:r>
          </w:p>
          <w:p w14:paraId="0356D6F8" w14:textId="40BB87AA" w:rsidR="00266771" w:rsidRPr="00FE3CED" w:rsidRDefault="00504DF9" w:rsidP="00776FAE">
            <w:pPr>
              <w:spacing w:line="520" w:lineRule="exact"/>
              <w:ind w:left="283" w:hangingChars="101" w:hanging="283"/>
              <w:rPr>
                <w:rFonts w:ascii="標楷體" w:eastAsia="標楷體" w:hAnsi="標楷體" w:cs="新細明體"/>
                <w:color w:val="000000" w:themeColor="text1"/>
                <w:kern w:val="0"/>
                <w:sz w:val="28"/>
                <w:szCs w:val="28"/>
              </w:rPr>
            </w:pPr>
            <w:r>
              <w:rPr>
                <w:rFonts w:ascii="標楷體" w:eastAsia="標楷體" w:hAnsi="標楷體" w:cs="Arial"/>
                <w:color w:val="000000" w:themeColor="text1"/>
                <w:sz w:val="28"/>
                <w:szCs w:val="28"/>
              </w:rPr>
              <w:t>4</w:t>
            </w:r>
            <w:r w:rsidR="00266771" w:rsidRPr="00FE3CED">
              <w:rPr>
                <w:rFonts w:ascii="標楷體" w:eastAsia="標楷體" w:hAnsi="標楷體" w:cs="Arial"/>
                <w:color w:val="000000" w:themeColor="text1"/>
                <w:sz w:val="28"/>
                <w:szCs w:val="28"/>
              </w:rPr>
              <w:t>.</w:t>
            </w:r>
            <w:r w:rsidR="00B15965" w:rsidRPr="00FE3CED">
              <w:rPr>
                <w:rFonts w:ascii="標楷體" w:eastAsia="標楷體" w:hAnsi="標楷體" w:cs="Arial" w:hint="eastAsia"/>
                <w:color w:val="000000" w:themeColor="text1"/>
                <w:sz w:val="28"/>
                <w:szCs w:val="28"/>
              </w:rPr>
              <w:t>醫院應將所開辦住院整合照護模式</w:t>
            </w:r>
            <w:proofErr w:type="gramStart"/>
            <w:r w:rsidR="00B15965" w:rsidRPr="00FE3CED">
              <w:rPr>
                <w:rFonts w:ascii="標楷體" w:eastAsia="標楷體" w:hAnsi="標楷體" w:cs="Arial" w:hint="eastAsia"/>
                <w:color w:val="000000" w:themeColor="text1"/>
                <w:sz w:val="28"/>
                <w:szCs w:val="28"/>
              </w:rPr>
              <w:t>（</w:t>
            </w:r>
            <w:proofErr w:type="gramEnd"/>
            <w:r w:rsidR="00B15965" w:rsidRPr="00FE3CED">
              <w:rPr>
                <w:rFonts w:ascii="標楷體" w:eastAsia="標楷體" w:hAnsi="標楷體" w:cs="Arial" w:hint="eastAsia"/>
                <w:color w:val="000000" w:themeColor="text1"/>
                <w:sz w:val="28"/>
                <w:szCs w:val="28"/>
              </w:rPr>
              <w:t>含收費</w:t>
            </w:r>
            <w:r w:rsidR="00B15965" w:rsidRPr="00FE3CED">
              <w:rPr>
                <w:rFonts w:ascii="標楷體" w:eastAsia="標楷體" w:hAnsi="標楷體" w:cs="Arial"/>
                <w:color w:val="000000" w:themeColor="text1"/>
                <w:sz w:val="28"/>
                <w:szCs w:val="28"/>
              </w:rPr>
              <w:t>)</w:t>
            </w:r>
            <w:r w:rsidR="00266771" w:rsidRPr="00FE3CED">
              <w:rPr>
                <w:rFonts w:ascii="標楷體" w:eastAsia="標楷體" w:hAnsi="標楷體" w:cs="Arial" w:hint="eastAsia"/>
                <w:color w:val="000000" w:themeColor="text1"/>
                <w:sz w:val="28"/>
                <w:szCs w:val="28"/>
              </w:rPr>
              <w:t>等資訊，登載於該院網站，以利民眾查詢。</w:t>
            </w:r>
          </w:p>
        </w:tc>
      </w:tr>
    </w:tbl>
    <w:p w14:paraId="160AFD6C" w14:textId="44D07BF5" w:rsidR="00273CCD" w:rsidRDefault="00273CCD" w:rsidP="00827567">
      <w:pPr>
        <w:spacing w:line="520" w:lineRule="exact"/>
        <w:jc w:val="center"/>
        <w:rPr>
          <w:color w:val="000000" w:themeColor="text1"/>
        </w:rPr>
      </w:pPr>
    </w:p>
    <w:p w14:paraId="0D303D26" w14:textId="77777777" w:rsidR="00273CCD" w:rsidRDefault="00273CCD">
      <w:pPr>
        <w:widowControl/>
        <w:spacing w:line="240" w:lineRule="auto"/>
        <w:ind w:left="0" w:firstLine="0"/>
        <w:jc w:val="left"/>
        <w:rPr>
          <w:color w:val="000000" w:themeColor="text1"/>
        </w:rPr>
      </w:pPr>
      <w:r>
        <w:rPr>
          <w:color w:val="000000" w:themeColor="text1"/>
        </w:rPr>
        <w:br w:type="page"/>
      </w:r>
    </w:p>
    <w:p w14:paraId="46035BA3" w14:textId="7BFD7A79" w:rsidR="00C4353C" w:rsidRPr="00FE3CED" w:rsidRDefault="00C4353C" w:rsidP="00827567">
      <w:pPr>
        <w:spacing w:line="520" w:lineRule="exact"/>
        <w:jc w:val="center"/>
        <w:rPr>
          <w:rFonts w:ascii="標楷體" w:eastAsia="標楷體" w:hAnsi="標楷體"/>
          <w:color w:val="000000" w:themeColor="text1"/>
          <w:sz w:val="28"/>
          <w:szCs w:val="28"/>
        </w:rPr>
      </w:pPr>
      <w:r w:rsidRPr="00B83919">
        <w:rPr>
          <w:noProof/>
          <w:color w:val="000000" w:themeColor="text1"/>
        </w:rPr>
        <w:lastRenderedPageBreak/>
        <mc:AlternateContent>
          <mc:Choice Requires="wps">
            <w:drawing>
              <wp:anchor distT="45720" distB="45720" distL="114300" distR="114300" simplePos="0" relativeHeight="251669504" behindDoc="1" locked="0" layoutInCell="1" allowOverlap="1" wp14:anchorId="02AF285D" wp14:editId="00E42B63">
                <wp:simplePos x="0" y="0"/>
                <wp:positionH relativeFrom="column">
                  <wp:posOffset>5215043</wp:posOffset>
                </wp:positionH>
                <wp:positionV relativeFrom="paragraph">
                  <wp:posOffset>-416066</wp:posOffset>
                </wp:positionV>
                <wp:extent cx="860425" cy="409575"/>
                <wp:effectExtent l="0" t="0" r="15875"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09575"/>
                        </a:xfrm>
                        <a:prstGeom prst="rect">
                          <a:avLst/>
                        </a:prstGeom>
                        <a:solidFill>
                          <a:srgbClr val="FFFFFF"/>
                        </a:solidFill>
                        <a:ln w="9525">
                          <a:solidFill>
                            <a:srgbClr val="000000"/>
                          </a:solidFill>
                          <a:miter lim="800000"/>
                          <a:headEnd/>
                          <a:tailEnd/>
                        </a:ln>
                      </wps:spPr>
                      <wps:txbx>
                        <w:txbxContent>
                          <w:p w14:paraId="47DB8C5D" w14:textId="446332C3" w:rsidR="003E5D91" w:rsidRPr="00BC5B1B" w:rsidRDefault="003E5D91" w:rsidP="003E5D91">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F285D" id="文字方塊 6" o:spid="_x0000_s1033" type="#_x0000_t202" style="position:absolute;left:0;text-align:left;margin-left:410.65pt;margin-top:-32.75pt;width:67.75pt;height:32.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">
                <v:textbox>
                  <w:txbxContent>
                    <w:p w14:paraId="47DB8C5D" w14:textId="446332C3" w:rsidR="003E5D91" w:rsidRPr="00BC5B1B" w:rsidRDefault="003E5D91" w:rsidP="003E5D91">
                      <w:pPr>
                        <w:rPr>
                          <w:rFonts w:ascii="標楷體" w:eastAsia="標楷體" w:hAnsi="標楷體"/>
                          <w:b/>
                          <w:sz w:val="36"/>
                          <w:szCs w:val="36"/>
                        </w:rPr>
                      </w:pPr>
                      <w:r w:rsidRPr="00BC5B1B">
                        <w:rPr>
                          <w:rFonts w:ascii="標楷體" w:eastAsia="標楷體" w:hAnsi="標楷體" w:hint="eastAsia"/>
                          <w:b/>
                          <w:sz w:val="36"/>
                          <w:szCs w:val="36"/>
                        </w:rPr>
                        <w:t>附件</w:t>
                      </w:r>
                      <w:r>
                        <w:rPr>
                          <w:rFonts w:ascii="標楷體" w:eastAsia="標楷體" w:hAnsi="標楷體"/>
                          <w:b/>
                          <w:sz w:val="36"/>
                          <w:szCs w:val="36"/>
                        </w:rPr>
                        <w:t>6</w:t>
                      </w:r>
                    </w:p>
                  </w:txbxContent>
                </v:textbox>
              </v:shape>
            </w:pict>
          </mc:Fallback>
        </mc:AlternateContent>
      </w:r>
      <w:r w:rsidRPr="00FE3CED">
        <w:rPr>
          <w:rFonts w:ascii="標楷體" w:eastAsia="標楷體" w:hAnsi="標楷體" w:hint="eastAsia"/>
          <w:b/>
          <w:color w:val="000000" w:themeColor="text1"/>
          <w:sz w:val="32"/>
          <w:szCs w:val="32"/>
        </w:rPr>
        <w:t>「全民健康保險住院整合照護服務試辦計畫」知情</w:t>
      </w:r>
      <w:r w:rsidRPr="00FE3CED">
        <w:rPr>
          <w:rFonts w:ascii="標楷體" w:eastAsia="標楷體" w:hAnsi="標楷體"/>
          <w:b/>
          <w:color w:val="000000" w:themeColor="text1"/>
          <w:sz w:val="32"/>
          <w:szCs w:val="32"/>
        </w:rPr>
        <w:t>同意書</w:t>
      </w:r>
    </w:p>
    <w:p w14:paraId="09DF5F47" w14:textId="524B9727" w:rsidR="00C4353C" w:rsidRPr="00B83919" w:rsidRDefault="00C4353C" w:rsidP="00827567">
      <w:pPr>
        <w:spacing w:line="520" w:lineRule="exact"/>
        <w:rPr>
          <w:rFonts w:ascii="標楷體" w:eastAsia="標楷體" w:hAnsi="標楷體"/>
          <w:b/>
          <w:color w:val="000000" w:themeColor="text1"/>
          <w:sz w:val="28"/>
          <w:szCs w:val="28"/>
        </w:rPr>
      </w:pPr>
      <w:r w:rsidRPr="00B83919">
        <w:rPr>
          <w:rFonts w:ascii="標楷體" w:eastAsia="標楷體" w:hAnsi="標楷體"/>
          <w:b/>
          <w:color w:val="000000" w:themeColor="text1"/>
          <w:sz w:val="28"/>
          <w:szCs w:val="28"/>
        </w:rPr>
        <w:t xml:space="preserve">計畫說明： </w:t>
      </w:r>
    </w:p>
    <w:p w14:paraId="5956CFDA" w14:textId="44630D73" w:rsidR="00C4353C" w:rsidRPr="00B83919" w:rsidRDefault="00C4353C" w:rsidP="00A618B7">
      <w:pPr>
        <w:spacing w:line="440" w:lineRule="exact"/>
        <w:ind w:left="0" w:firstLine="285"/>
        <w:rPr>
          <w:rFonts w:ascii="標楷體" w:eastAsia="標楷體" w:hAnsi="標楷體"/>
          <w:color w:val="000000" w:themeColor="text1"/>
          <w:sz w:val="28"/>
          <w:szCs w:val="28"/>
        </w:rPr>
      </w:pPr>
      <w:r w:rsidRPr="00B83919">
        <w:rPr>
          <w:rFonts w:ascii="標楷體" w:eastAsia="標楷體" w:hAnsi="標楷體" w:hint="eastAsia"/>
          <w:color w:val="000000" w:themeColor="text1"/>
          <w:sz w:val="28"/>
          <w:szCs w:val="28"/>
        </w:rPr>
        <w:t>因應住院照</w:t>
      </w:r>
      <w:r w:rsidR="006339C5" w:rsidRPr="00B83919">
        <w:rPr>
          <w:rFonts w:ascii="標楷體" w:eastAsia="標楷體" w:hAnsi="標楷體" w:cs="新細明體" w:hint="eastAsia"/>
          <w:color w:val="000000" w:themeColor="text1"/>
          <w:kern w:val="0"/>
          <w:sz w:val="28"/>
          <w:szCs w:val="28"/>
        </w:rPr>
        <w:t>護</w:t>
      </w:r>
      <w:r w:rsidRPr="00B83919">
        <w:rPr>
          <w:rFonts w:ascii="標楷體" w:eastAsia="標楷體" w:hAnsi="標楷體" w:hint="eastAsia"/>
          <w:color w:val="000000" w:themeColor="text1"/>
          <w:sz w:val="28"/>
          <w:szCs w:val="28"/>
        </w:rPr>
        <w:t>服務及醫院感染控制需求，</w:t>
      </w:r>
      <w:r w:rsidRPr="00B83919">
        <w:rPr>
          <w:rFonts w:ascii="標楷體" w:eastAsia="標楷體" w:hAnsi="標楷體"/>
          <w:color w:val="000000" w:themeColor="text1"/>
          <w:sz w:val="28"/>
          <w:szCs w:val="28"/>
        </w:rPr>
        <w:t>衛生福利部</w:t>
      </w:r>
      <w:r w:rsidRPr="00B83919">
        <w:rPr>
          <w:rFonts w:ascii="標楷體" w:eastAsia="標楷體" w:hAnsi="標楷體" w:hint="eastAsia"/>
          <w:color w:val="000000" w:themeColor="text1"/>
          <w:sz w:val="28"/>
          <w:szCs w:val="28"/>
        </w:rPr>
        <w:t>透過全民健康保險推動</w:t>
      </w:r>
      <w:r w:rsidRPr="00B83919">
        <w:rPr>
          <w:rFonts w:ascii="標楷體" w:eastAsia="標楷體" w:hAnsi="標楷體" w:hint="eastAsia"/>
          <w:color w:val="000000" w:themeColor="text1"/>
          <w:sz w:val="28"/>
          <w:szCs w:val="28"/>
          <w:u w:val="single"/>
        </w:rPr>
        <w:t>住院整合照護服務試辦計畫</w:t>
      </w:r>
      <w:r w:rsidRPr="00B83919">
        <w:rPr>
          <w:rFonts w:ascii="標楷體" w:eastAsia="標楷體" w:hAnsi="標楷體" w:hint="eastAsia"/>
          <w:color w:val="000000" w:themeColor="text1"/>
          <w:sz w:val="28"/>
          <w:szCs w:val="28"/>
        </w:rPr>
        <w:t>，由醫院依病房特性及病人疾病嚴重程度之照護需求，安排適當護理及照護輔佐人員共同照護，使病人於住院</w:t>
      </w:r>
      <w:proofErr w:type="gramStart"/>
      <w:r w:rsidRPr="00B83919">
        <w:rPr>
          <w:rFonts w:ascii="標楷體" w:eastAsia="標楷體" w:hAnsi="標楷體" w:hint="eastAsia"/>
          <w:color w:val="000000" w:themeColor="text1"/>
          <w:sz w:val="28"/>
          <w:szCs w:val="28"/>
        </w:rPr>
        <w:t>期間，</w:t>
      </w:r>
      <w:proofErr w:type="gramEnd"/>
      <w:r w:rsidRPr="00B83919">
        <w:rPr>
          <w:rFonts w:ascii="標楷體" w:eastAsia="標楷體" w:hAnsi="標楷體" w:hint="eastAsia"/>
          <w:color w:val="000000" w:themeColor="text1"/>
          <w:sz w:val="28"/>
          <w:szCs w:val="28"/>
        </w:rPr>
        <w:t>家屬可以不用全時在</w:t>
      </w:r>
      <w:proofErr w:type="gramStart"/>
      <w:r w:rsidRPr="00B83919">
        <w:rPr>
          <w:rFonts w:ascii="標楷體" w:eastAsia="標楷體" w:hAnsi="標楷體" w:hint="eastAsia"/>
          <w:color w:val="000000" w:themeColor="text1"/>
          <w:sz w:val="28"/>
          <w:szCs w:val="28"/>
        </w:rPr>
        <w:t>醫院陪病照</w:t>
      </w:r>
      <w:proofErr w:type="gramEnd"/>
      <w:r w:rsidRPr="00B83919">
        <w:rPr>
          <w:rFonts w:ascii="標楷體" w:eastAsia="標楷體" w:hAnsi="標楷體" w:hint="eastAsia"/>
          <w:color w:val="000000" w:themeColor="text1"/>
          <w:sz w:val="28"/>
          <w:szCs w:val="28"/>
        </w:rPr>
        <w:t>顧或另外自聘照顧服務員（看護），病人也能獲得連續性及完整性的照護，提升住院照護品質與安全，同時改善家屬住院照顧及經濟負擔，推動</w:t>
      </w:r>
      <w:r w:rsidRPr="00FE3CED">
        <w:rPr>
          <w:rFonts w:ascii="標楷體" w:eastAsia="標楷體" w:hAnsi="標楷體" w:cs="Arial" w:hint="eastAsia"/>
          <w:color w:val="000000" w:themeColor="text1"/>
          <w:sz w:val="28"/>
          <w:szCs w:val="28"/>
        </w:rPr>
        <w:t>我國</w:t>
      </w:r>
      <w:r w:rsidRPr="00B83919">
        <w:rPr>
          <w:rFonts w:ascii="標楷體" w:eastAsia="標楷體" w:hAnsi="標楷體" w:hint="eastAsia"/>
          <w:color w:val="000000" w:themeColor="text1"/>
          <w:sz w:val="28"/>
          <w:szCs w:val="28"/>
        </w:rPr>
        <w:t>「家屬探病</w:t>
      </w:r>
      <w:proofErr w:type="gramStart"/>
      <w:r w:rsidRPr="00B83919">
        <w:rPr>
          <w:rFonts w:ascii="標楷體" w:eastAsia="標楷體" w:hAnsi="標楷體" w:hint="eastAsia"/>
          <w:color w:val="000000" w:themeColor="text1"/>
          <w:sz w:val="28"/>
          <w:szCs w:val="28"/>
        </w:rPr>
        <w:t>不陪</w:t>
      </w:r>
      <w:proofErr w:type="gramEnd"/>
      <w:r w:rsidRPr="00B83919">
        <w:rPr>
          <w:rFonts w:ascii="標楷體" w:eastAsia="標楷體" w:hAnsi="標楷體" w:hint="eastAsia"/>
          <w:color w:val="000000" w:themeColor="text1"/>
          <w:sz w:val="28"/>
          <w:szCs w:val="28"/>
        </w:rPr>
        <w:t>病」之醫療新文化。</w:t>
      </w:r>
    </w:p>
    <w:p w14:paraId="7270CCB6" w14:textId="77777777" w:rsidR="00C4353C" w:rsidRPr="00B83919" w:rsidRDefault="00C4353C" w:rsidP="00A33441">
      <w:pPr>
        <w:spacing w:line="440" w:lineRule="exact"/>
        <w:rPr>
          <w:rFonts w:ascii="標楷體" w:eastAsia="標楷體" w:hAnsi="標楷體"/>
          <w:b/>
          <w:color w:val="000000" w:themeColor="text1"/>
          <w:sz w:val="28"/>
          <w:szCs w:val="28"/>
        </w:rPr>
      </w:pPr>
      <w:r w:rsidRPr="00B83919">
        <w:rPr>
          <w:rFonts w:ascii="標楷體" w:eastAsia="標楷體" w:hAnsi="標楷體"/>
          <w:b/>
          <w:color w:val="000000" w:themeColor="text1"/>
          <w:sz w:val="28"/>
          <w:szCs w:val="28"/>
        </w:rPr>
        <w:t>服務內容：</w:t>
      </w:r>
    </w:p>
    <w:p w14:paraId="6C6A5F3F" w14:textId="77777777" w:rsidR="00C4353C" w:rsidRPr="00B83919" w:rsidRDefault="00C4353C" w:rsidP="00A618B7">
      <w:pPr>
        <w:spacing w:line="440" w:lineRule="exact"/>
        <w:ind w:left="0" w:firstLine="285"/>
        <w:rPr>
          <w:rFonts w:ascii="標楷體" w:eastAsia="標楷體" w:hAnsi="標楷體"/>
          <w:color w:val="000000" w:themeColor="text1"/>
          <w:sz w:val="28"/>
          <w:szCs w:val="28"/>
        </w:rPr>
      </w:pPr>
      <w:r w:rsidRPr="00B83919">
        <w:rPr>
          <w:rFonts w:ascii="標楷體" w:eastAsia="標楷體" w:hAnsi="標楷體" w:hint="eastAsia"/>
          <w:color w:val="000000" w:themeColor="text1"/>
          <w:sz w:val="28"/>
          <w:szCs w:val="28"/>
        </w:rPr>
        <w:t>本計畫係提供病人因疾病住院期間伴隨之必要住院照護服務（包含身體清潔與舒適照護</w:t>
      </w:r>
      <w:r w:rsidRPr="00B83919">
        <w:rPr>
          <w:rFonts w:ascii="標楷體" w:eastAsia="標楷體" w:hAnsi="標楷體"/>
          <w:color w:val="000000" w:themeColor="text1"/>
          <w:sz w:val="28"/>
          <w:szCs w:val="28"/>
        </w:rPr>
        <w:t>、</w:t>
      </w:r>
      <w:r w:rsidRPr="00B83919">
        <w:rPr>
          <w:rFonts w:ascii="標楷體" w:eastAsia="標楷體" w:hAnsi="標楷體" w:hint="eastAsia"/>
          <w:color w:val="000000" w:themeColor="text1"/>
          <w:sz w:val="28"/>
          <w:szCs w:val="28"/>
        </w:rPr>
        <w:t>排泄照護</w:t>
      </w:r>
      <w:r w:rsidRPr="00B83919">
        <w:rPr>
          <w:rFonts w:ascii="標楷體" w:eastAsia="標楷體" w:hAnsi="標楷體"/>
          <w:color w:val="000000" w:themeColor="text1"/>
          <w:sz w:val="28"/>
          <w:szCs w:val="28"/>
        </w:rPr>
        <w:t>、</w:t>
      </w:r>
      <w:r w:rsidRPr="00B83919">
        <w:rPr>
          <w:rFonts w:ascii="標楷體" w:eastAsia="標楷體" w:hAnsi="標楷體" w:hint="eastAsia"/>
          <w:color w:val="000000" w:themeColor="text1"/>
          <w:sz w:val="28"/>
          <w:szCs w:val="28"/>
        </w:rPr>
        <w:t>膳食、活動</w:t>
      </w:r>
      <w:r w:rsidRPr="00B83919">
        <w:rPr>
          <w:rFonts w:ascii="標楷體" w:eastAsia="標楷體" w:hAnsi="標楷體"/>
          <w:color w:val="000000" w:themeColor="text1"/>
          <w:sz w:val="28"/>
          <w:szCs w:val="28"/>
        </w:rPr>
        <w:t>及</w:t>
      </w:r>
      <w:r w:rsidRPr="00B83919">
        <w:rPr>
          <w:rFonts w:ascii="標楷體" w:eastAsia="標楷體" w:hAnsi="標楷體" w:hint="eastAsia"/>
          <w:color w:val="000000" w:themeColor="text1"/>
          <w:sz w:val="28"/>
          <w:szCs w:val="28"/>
        </w:rPr>
        <w:t>安全維護等），與現行自聘照顧服務員</w:t>
      </w:r>
      <w:r w:rsidRPr="00B83919">
        <w:rPr>
          <w:rFonts w:ascii="標楷體" w:eastAsia="標楷體" w:hAnsi="標楷體"/>
          <w:color w:val="000000" w:themeColor="text1"/>
          <w:sz w:val="28"/>
          <w:szCs w:val="28"/>
        </w:rPr>
        <w:t>24小時1對1照顧方式不同。</w:t>
      </w:r>
    </w:p>
    <w:p w14:paraId="47D4DAEA" w14:textId="77777777" w:rsidR="00C4353C" w:rsidRPr="00B83919" w:rsidRDefault="00C4353C" w:rsidP="00A33441">
      <w:pPr>
        <w:spacing w:line="440" w:lineRule="exact"/>
        <w:rPr>
          <w:rFonts w:ascii="標楷體" w:eastAsia="標楷體" w:hAnsi="標楷體"/>
          <w:b/>
          <w:color w:val="000000" w:themeColor="text1"/>
          <w:sz w:val="28"/>
          <w:szCs w:val="28"/>
        </w:rPr>
      </w:pPr>
      <w:r w:rsidRPr="00B83919">
        <w:rPr>
          <w:rFonts w:ascii="標楷體" w:eastAsia="標楷體" w:hAnsi="標楷體"/>
          <w:b/>
          <w:color w:val="000000" w:themeColor="text1"/>
          <w:sz w:val="28"/>
          <w:szCs w:val="28"/>
        </w:rPr>
        <w:t>服務費用：</w:t>
      </w:r>
    </w:p>
    <w:p w14:paraId="4BDF138E" w14:textId="2A7B20EA" w:rsidR="00C4353C" w:rsidRPr="00B83919" w:rsidRDefault="00C4353C" w:rsidP="00A618B7">
      <w:pPr>
        <w:spacing w:line="440" w:lineRule="exact"/>
        <w:ind w:left="0" w:firstLine="285"/>
        <w:rPr>
          <w:rFonts w:ascii="標楷體" w:eastAsia="標楷體" w:hAnsi="標楷體"/>
          <w:color w:val="000000" w:themeColor="text1"/>
          <w:sz w:val="28"/>
          <w:szCs w:val="28"/>
        </w:rPr>
      </w:pPr>
      <w:r w:rsidRPr="00B83919">
        <w:rPr>
          <w:rFonts w:ascii="標楷體" w:eastAsia="標楷體" w:hAnsi="標楷體"/>
          <w:color w:val="000000" w:themeColor="text1"/>
          <w:sz w:val="28"/>
          <w:szCs w:val="28"/>
        </w:rPr>
        <w:t>本計畫</w:t>
      </w:r>
      <w:proofErr w:type="gramStart"/>
      <w:r w:rsidRPr="00B83919">
        <w:rPr>
          <w:rFonts w:ascii="標楷體" w:eastAsia="標楷體" w:hAnsi="標楷體"/>
          <w:color w:val="000000" w:themeColor="text1"/>
          <w:sz w:val="28"/>
          <w:szCs w:val="28"/>
        </w:rPr>
        <w:t>採</w:t>
      </w:r>
      <w:proofErr w:type="gramEnd"/>
      <w:r w:rsidRPr="00B83919">
        <w:rPr>
          <w:rFonts w:ascii="標楷體" w:eastAsia="標楷體" w:hAnsi="標楷體"/>
          <w:color w:val="000000" w:themeColor="text1"/>
          <w:sz w:val="28"/>
          <w:szCs w:val="28"/>
        </w:rPr>
        <w:t>健保給付與民眾分擔機制，如同意於住院期期間接受</w:t>
      </w:r>
      <w:r w:rsidRPr="00B83919">
        <w:rPr>
          <w:rFonts w:ascii="標楷體" w:eastAsia="標楷體" w:hAnsi="標楷體" w:hint="eastAsia"/>
          <w:color w:val="000000" w:themeColor="text1"/>
          <w:sz w:val="28"/>
          <w:szCs w:val="28"/>
        </w:rPr>
        <w:t>醫院提供住院整合照護服務，醫院會向病人</w:t>
      </w:r>
      <w:r w:rsidRPr="00B83919">
        <w:rPr>
          <w:rFonts w:ascii="標楷體" w:eastAsia="標楷體" w:hAnsi="標楷體"/>
          <w:color w:val="000000" w:themeColor="text1"/>
          <w:sz w:val="28"/>
          <w:szCs w:val="28"/>
        </w:rPr>
        <w:t>/家屬收取費用，說明如下：</w:t>
      </w:r>
    </w:p>
    <w:p w14:paraId="47FE128A" w14:textId="4CB79048" w:rsidR="00C4353C" w:rsidRPr="00B83919" w:rsidRDefault="00C4353C" w:rsidP="00A618B7">
      <w:pPr>
        <w:spacing w:line="440" w:lineRule="exact"/>
        <w:ind w:leftChars="149" w:left="708" w:hangingChars="125" w:hanging="350"/>
        <w:rPr>
          <w:rFonts w:ascii="標楷體" w:eastAsia="標楷體" w:hAnsi="標楷體"/>
          <w:color w:val="000000" w:themeColor="text1"/>
          <w:sz w:val="28"/>
          <w:szCs w:val="28"/>
        </w:rPr>
      </w:pPr>
      <w:r w:rsidRPr="00B83919">
        <w:rPr>
          <w:rFonts w:ascii="標楷體" w:eastAsia="標楷體" w:hAnsi="標楷體"/>
          <w:color w:val="000000" w:themeColor="text1"/>
          <w:sz w:val="28"/>
          <w:szCs w:val="28"/>
        </w:rPr>
        <w:t>1.醫院</w:t>
      </w:r>
      <w:r w:rsidRPr="00B83919">
        <w:rPr>
          <w:rFonts w:ascii="標楷體" w:eastAsia="標楷體" w:hAnsi="標楷體" w:hint="eastAsia"/>
          <w:color w:val="000000" w:themeColor="text1"/>
          <w:sz w:val="28"/>
          <w:szCs w:val="28"/>
        </w:rPr>
        <w:t>依實際服務之住院日數收取</w:t>
      </w:r>
      <w:r w:rsidR="00A618B7" w:rsidRPr="00B83919">
        <w:rPr>
          <w:rFonts w:ascii="標楷體" w:eastAsia="標楷體" w:hAnsi="標楷體" w:hint="eastAsia"/>
          <w:color w:val="000000" w:themeColor="text1"/>
          <w:sz w:val="28"/>
          <w:szCs w:val="28"/>
        </w:rPr>
        <w:t>（自住院之日起算至出院日之前</w:t>
      </w:r>
      <w:r w:rsidR="00A618B7" w:rsidRPr="00B83919">
        <w:rPr>
          <w:rFonts w:ascii="標楷體" w:eastAsia="標楷體" w:hAnsi="標楷體"/>
          <w:color w:val="000000" w:themeColor="text1"/>
          <w:sz w:val="28"/>
          <w:szCs w:val="28"/>
        </w:rPr>
        <w:t>1日）：</w:t>
      </w:r>
      <w:proofErr w:type="gramStart"/>
      <w:r w:rsidRPr="00B83919">
        <w:rPr>
          <w:rFonts w:ascii="標楷體" w:eastAsia="標楷體" w:hAnsi="標楷體" w:hint="eastAsia"/>
          <w:color w:val="000000" w:themeColor="text1"/>
          <w:sz w:val="28"/>
          <w:szCs w:val="28"/>
        </w:rPr>
        <w:t>每日新</w:t>
      </w:r>
      <w:proofErr w:type="gramEnd"/>
      <w:r w:rsidRPr="00B83919">
        <w:rPr>
          <w:rFonts w:ascii="標楷體" w:eastAsia="標楷體" w:hAnsi="標楷體" w:hint="eastAsia"/>
          <w:color w:val="000000" w:themeColor="text1"/>
          <w:sz w:val="28"/>
          <w:szCs w:val="28"/>
        </w:rPr>
        <w:t>臺幣</w:t>
      </w:r>
      <w:r w:rsidRPr="00B83919">
        <w:rPr>
          <w:rFonts w:ascii="標楷體" w:eastAsia="標楷體" w:hAnsi="標楷體"/>
          <w:color w:val="000000" w:themeColor="text1"/>
          <w:sz w:val="28"/>
          <w:szCs w:val="28"/>
          <w:u w:val="single"/>
        </w:rPr>
        <w:t xml:space="preserve">           </w:t>
      </w:r>
      <w:r w:rsidRPr="00B83919">
        <w:rPr>
          <w:rFonts w:ascii="標楷體" w:eastAsia="標楷體" w:hAnsi="標楷體" w:hint="eastAsia"/>
          <w:color w:val="000000" w:themeColor="text1"/>
          <w:sz w:val="28"/>
          <w:szCs w:val="28"/>
        </w:rPr>
        <w:t>元。</w:t>
      </w:r>
    </w:p>
    <w:p w14:paraId="791A1DCF" w14:textId="65E12069" w:rsidR="00C4353C" w:rsidRPr="00B83919" w:rsidRDefault="00C4353C" w:rsidP="00A618B7">
      <w:pPr>
        <w:spacing w:line="440" w:lineRule="exact"/>
        <w:ind w:leftChars="149" w:left="708" w:hangingChars="125" w:hanging="350"/>
        <w:rPr>
          <w:rFonts w:ascii="標楷體" w:eastAsia="標楷體" w:hAnsi="標楷體"/>
          <w:color w:val="000000" w:themeColor="text1"/>
          <w:sz w:val="28"/>
          <w:szCs w:val="28"/>
        </w:rPr>
      </w:pPr>
      <w:r w:rsidRPr="00B83919">
        <w:rPr>
          <w:rFonts w:ascii="標楷體" w:eastAsia="標楷體" w:hAnsi="標楷體"/>
          <w:color w:val="000000" w:themeColor="text1"/>
          <w:sz w:val="28"/>
          <w:szCs w:val="28"/>
        </w:rPr>
        <w:t>2.</w:t>
      </w:r>
      <w:r w:rsidRPr="00B83919">
        <w:rPr>
          <w:rFonts w:ascii="標楷體" w:eastAsia="標楷體" w:hAnsi="標楷體" w:hint="eastAsia"/>
          <w:color w:val="000000" w:themeColor="text1"/>
          <w:sz w:val="28"/>
          <w:szCs w:val="28"/>
        </w:rPr>
        <w:t>出院當日超過中午</w:t>
      </w:r>
      <w:r w:rsidRPr="00B83919">
        <w:rPr>
          <w:rFonts w:ascii="標楷體" w:eastAsia="標楷體" w:hAnsi="標楷體"/>
          <w:color w:val="000000" w:themeColor="text1"/>
          <w:sz w:val="28"/>
          <w:szCs w:val="28"/>
        </w:rPr>
        <w:t>12時</w:t>
      </w:r>
      <w:proofErr w:type="gramStart"/>
      <w:r w:rsidRPr="00B83919">
        <w:rPr>
          <w:rFonts w:ascii="標楷體" w:eastAsia="標楷體" w:hAnsi="標楷體"/>
          <w:color w:val="000000" w:themeColor="text1"/>
          <w:sz w:val="28"/>
          <w:szCs w:val="28"/>
        </w:rPr>
        <w:t>離院者</w:t>
      </w:r>
      <w:proofErr w:type="gramEnd"/>
      <w:r w:rsidRPr="00B83919">
        <w:rPr>
          <w:rFonts w:ascii="標楷體" w:eastAsia="標楷體" w:hAnsi="標楷體"/>
          <w:color w:val="000000" w:themeColor="text1"/>
          <w:sz w:val="28"/>
          <w:szCs w:val="28"/>
        </w:rPr>
        <w:t>，醫院就超過部分，依實際服務時數計算收費：每小時新臺幣</w:t>
      </w:r>
      <w:r w:rsidRPr="00B83919">
        <w:rPr>
          <w:rFonts w:ascii="標楷體" w:eastAsia="標楷體" w:hAnsi="標楷體"/>
          <w:color w:val="000000" w:themeColor="text1"/>
          <w:sz w:val="28"/>
          <w:szCs w:val="28"/>
          <w:u w:val="single"/>
        </w:rPr>
        <w:t xml:space="preserve">           </w:t>
      </w:r>
      <w:r w:rsidRPr="00B83919">
        <w:rPr>
          <w:rFonts w:ascii="標楷體" w:eastAsia="標楷體" w:hAnsi="標楷體" w:hint="eastAsia"/>
          <w:color w:val="000000" w:themeColor="text1"/>
          <w:sz w:val="28"/>
          <w:szCs w:val="28"/>
        </w:rPr>
        <w:t>元。</w:t>
      </w:r>
    </w:p>
    <w:p w14:paraId="79F67AB1" w14:textId="60D12033" w:rsidR="00C4353C" w:rsidRPr="00B83919" w:rsidRDefault="00827567" w:rsidP="00C4353C">
      <w:pPr>
        <w:spacing w:line="440" w:lineRule="exact"/>
        <w:jc w:val="center"/>
        <w:rPr>
          <w:rFonts w:ascii="標楷體" w:eastAsia="標楷體" w:hAnsi="標楷體"/>
          <w:color w:val="000000" w:themeColor="text1"/>
          <w:sz w:val="28"/>
          <w:szCs w:val="28"/>
        </w:rPr>
      </w:pPr>
      <w:r w:rsidRPr="00B83919">
        <w:rPr>
          <w:rFonts w:ascii="標楷體" w:eastAsia="標楷體" w:hAnsi="標楷體"/>
          <w:color w:val="000000" w:themeColor="text1"/>
          <w:sz w:val="28"/>
          <w:szCs w:val="28"/>
        </w:rPr>
        <w:t>======</w:t>
      </w:r>
      <w:r w:rsidR="00C4353C" w:rsidRPr="00B83919">
        <w:rPr>
          <w:rFonts w:ascii="標楷體" w:eastAsia="標楷體" w:hAnsi="標楷體"/>
          <w:color w:val="000000" w:themeColor="text1"/>
          <w:sz w:val="28"/>
          <w:szCs w:val="28"/>
        </w:rPr>
        <w:t>===========================================================</w:t>
      </w:r>
      <w:r w:rsidRPr="00B83919">
        <w:rPr>
          <w:rFonts w:ascii="標楷體" w:eastAsia="標楷體" w:hAnsi="標楷體"/>
          <w:color w:val="000000" w:themeColor="text1"/>
          <w:sz w:val="28"/>
          <w:szCs w:val="28"/>
        </w:rPr>
        <w:t>==</w:t>
      </w:r>
    </w:p>
    <w:p w14:paraId="7FCDD919" w14:textId="61C2CC16" w:rsidR="00C4353C" w:rsidRPr="00FE3CED" w:rsidRDefault="00C4353C" w:rsidP="00827567">
      <w:pPr>
        <w:spacing w:line="520" w:lineRule="exact"/>
        <w:jc w:val="center"/>
        <w:rPr>
          <w:rFonts w:ascii="標楷體" w:eastAsia="標楷體" w:hAnsi="標楷體"/>
          <w:b/>
          <w:color w:val="000000" w:themeColor="text1"/>
          <w:sz w:val="32"/>
          <w:szCs w:val="32"/>
        </w:rPr>
      </w:pPr>
      <w:r w:rsidRPr="00FE3CED">
        <w:rPr>
          <w:rFonts w:ascii="標楷體" w:eastAsia="標楷體" w:hAnsi="標楷體"/>
          <w:b/>
          <w:color w:val="000000" w:themeColor="text1"/>
          <w:sz w:val="32"/>
          <w:szCs w:val="32"/>
        </w:rPr>
        <w:t>本人同意本次住院期間加入衛生福利部中央健康</w:t>
      </w:r>
      <w:proofErr w:type="gramStart"/>
      <w:r w:rsidRPr="00FE3CED">
        <w:rPr>
          <w:rFonts w:ascii="標楷體" w:eastAsia="標楷體" w:hAnsi="標楷體"/>
          <w:b/>
          <w:color w:val="000000" w:themeColor="text1"/>
          <w:sz w:val="32"/>
          <w:szCs w:val="32"/>
        </w:rPr>
        <w:t>保險署</w:t>
      </w:r>
      <w:proofErr w:type="gramEnd"/>
      <w:r w:rsidRPr="00FE3CED">
        <w:rPr>
          <w:rFonts w:ascii="標楷體" w:eastAsia="標楷體" w:hAnsi="標楷體"/>
          <w:b/>
          <w:color w:val="000000" w:themeColor="text1"/>
          <w:sz w:val="32"/>
          <w:szCs w:val="32"/>
        </w:rPr>
        <w:br/>
        <w:t>「</w:t>
      </w:r>
      <w:r w:rsidRPr="00FE3CED">
        <w:rPr>
          <w:rFonts w:ascii="標楷體" w:eastAsia="標楷體" w:hAnsi="標楷體" w:hint="eastAsia"/>
          <w:b/>
          <w:color w:val="000000" w:themeColor="text1"/>
          <w:sz w:val="32"/>
          <w:szCs w:val="32"/>
        </w:rPr>
        <w:t>全民健康保險住院整合照護服務試辦計畫</w:t>
      </w:r>
      <w:r w:rsidRPr="00FE3CED">
        <w:rPr>
          <w:rFonts w:ascii="標楷體" w:eastAsia="標楷體" w:hAnsi="標楷體"/>
          <w:b/>
          <w:color w:val="000000" w:themeColor="text1"/>
          <w:sz w:val="32"/>
          <w:szCs w:val="32"/>
        </w:rPr>
        <w:t>」，</w:t>
      </w:r>
    </w:p>
    <w:p w14:paraId="170E9D94" w14:textId="668D8B06" w:rsidR="00C4353C" w:rsidRPr="00FE3CED" w:rsidRDefault="00C4353C" w:rsidP="00827567">
      <w:pPr>
        <w:spacing w:line="520" w:lineRule="exact"/>
        <w:jc w:val="center"/>
        <w:rPr>
          <w:rFonts w:ascii="標楷體" w:eastAsia="標楷體" w:hAnsi="標楷體"/>
          <w:b/>
          <w:color w:val="000000" w:themeColor="text1"/>
          <w:sz w:val="32"/>
          <w:szCs w:val="32"/>
        </w:rPr>
      </w:pPr>
      <w:r w:rsidRPr="00FE3CED">
        <w:rPr>
          <w:rFonts w:ascii="標楷體" w:eastAsia="標楷體" w:hAnsi="標楷體"/>
          <w:b/>
          <w:color w:val="000000" w:themeColor="text1"/>
          <w:sz w:val="32"/>
          <w:szCs w:val="32"/>
        </w:rPr>
        <w:t>並同意支付住院整合照護服務自費項目費用如上。</w:t>
      </w:r>
    </w:p>
    <w:p w14:paraId="2D560981" w14:textId="67E70CBA" w:rsidR="00C4353C" w:rsidRPr="00B83919" w:rsidRDefault="00C4353C" w:rsidP="00827567">
      <w:pPr>
        <w:spacing w:line="600" w:lineRule="exact"/>
        <w:rPr>
          <w:rFonts w:ascii="標楷體" w:eastAsia="標楷體" w:hAnsi="標楷體"/>
          <w:color w:val="000000" w:themeColor="text1"/>
          <w:sz w:val="28"/>
          <w:szCs w:val="28"/>
        </w:rPr>
      </w:pPr>
      <w:r w:rsidRPr="00B83919">
        <w:rPr>
          <w:rFonts w:ascii="標楷體" w:eastAsia="標楷體" w:hAnsi="標楷體"/>
          <w:color w:val="000000" w:themeColor="text1"/>
          <w:sz w:val="28"/>
          <w:szCs w:val="28"/>
        </w:rPr>
        <w:t>病人姓名：                       病歷號碼：</w:t>
      </w:r>
    </w:p>
    <w:p w14:paraId="58B76C0F" w14:textId="7657EAA3" w:rsidR="00C4353C" w:rsidRPr="00B83919" w:rsidRDefault="00C4353C" w:rsidP="00C4353C">
      <w:pPr>
        <w:spacing w:line="520" w:lineRule="exact"/>
        <w:rPr>
          <w:rFonts w:ascii="標楷體" w:eastAsia="標楷體" w:hAnsi="標楷體"/>
          <w:color w:val="000000" w:themeColor="text1"/>
          <w:sz w:val="28"/>
          <w:szCs w:val="28"/>
        </w:rPr>
      </w:pPr>
      <w:r w:rsidRPr="00B83919">
        <w:rPr>
          <w:rFonts w:ascii="標楷體" w:eastAsia="標楷體" w:hAnsi="標楷體"/>
          <w:color w:val="000000" w:themeColor="text1"/>
          <w:sz w:val="28"/>
          <w:szCs w:val="28"/>
        </w:rPr>
        <w:t>立同意書人姓名：                 簽名：</w:t>
      </w:r>
    </w:p>
    <w:p w14:paraId="0FB95F42" w14:textId="2AE1A0A1" w:rsidR="00C4353C" w:rsidRPr="00B83919" w:rsidRDefault="00C4353C" w:rsidP="00C4353C">
      <w:pPr>
        <w:spacing w:line="520" w:lineRule="exact"/>
        <w:rPr>
          <w:rFonts w:ascii="標楷體" w:eastAsia="標楷體" w:hAnsi="標楷體"/>
          <w:color w:val="000000" w:themeColor="text1"/>
          <w:sz w:val="28"/>
          <w:szCs w:val="28"/>
        </w:rPr>
      </w:pPr>
      <w:r w:rsidRPr="00B83919">
        <w:rPr>
          <w:rFonts w:ascii="標楷體" w:eastAsia="標楷體" w:hAnsi="標楷體"/>
          <w:color w:val="000000" w:themeColor="text1"/>
          <w:sz w:val="28"/>
          <w:szCs w:val="28"/>
        </w:rPr>
        <w:t>關係：病人之                     立同意書人身分證字號：</w:t>
      </w:r>
    </w:p>
    <w:p w14:paraId="46FCDC39" w14:textId="2707BD9C" w:rsidR="005C00A7" w:rsidRDefault="005C00A7" w:rsidP="005C00A7">
      <w:pPr>
        <w:spacing w:line="520" w:lineRule="exact"/>
        <w:ind w:left="0" w:firstLine="0"/>
        <w:rPr>
          <w:rFonts w:ascii="標楷體" w:eastAsia="標楷體" w:hAnsi="標楷體"/>
          <w:color w:val="000000" w:themeColor="text1"/>
          <w:sz w:val="28"/>
          <w:szCs w:val="28"/>
        </w:rPr>
      </w:pPr>
      <w:r w:rsidRPr="00B83919">
        <w:rPr>
          <w:rFonts w:ascii="標楷體" w:eastAsia="標楷體" w:hAnsi="標楷體"/>
          <w:noProof/>
          <w:color w:val="000000" w:themeColor="text1"/>
          <w:sz w:val="28"/>
          <w:szCs w:val="28"/>
        </w:rPr>
        <mc:AlternateContent>
          <mc:Choice Requires="wps">
            <w:drawing>
              <wp:anchor distT="45720" distB="45720" distL="114300" distR="114300" simplePos="0" relativeHeight="251671552" behindDoc="1" locked="0" layoutInCell="1" allowOverlap="1" wp14:anchorId="37C39A30" wp14:editId="5FFA313D">
                <wp:simplePos x="0" y="0"/>
                <wp:positionH relativeFrom="column">
                  <wp:posOffset>-106045</wp:posOffset>
                </wp:positionH>
                <wp:positionV relativeFrom="paragraph">
                  <wp:posOffset>1196340</wp:posOffset>
                </wp:positionV>
                <wp:extent cx="6318885" cy="1404620"/>
                <wp:effectExtent l="0" t="0" r="0" b="63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885" cy="1404620"/>
                        </a:xfrm>
                        <a:prstGeom prst="rect">
                          <a:avLst/>
                        </a:prstGeom>
                        <a:noFill/>
                        <a:ln w="9525">
                          <a:noFill/>
                          <a:miter lim="800000"/>
                          <a:headEnd/>
                          <a:tailEnd/>
                        </a:ln>
                      </wps:spPr>
                      <wps:txbx>
                        <w:txbxContent>
                          <w:p w14:paraId="02459A6A" w14:textId="77777777" w:rsidR="00C4353C" w:rsidRPr="00C3485D" w:rsidRDefault="00C4353C" w:rsidP="00B83919">
                            <w:pPr>
                              <w:jc w:val="center"/>
                              <w:rPr>
                                <w:rFonts w:ascii="標楷體" w:eastAsia="標楷體" w:hAnsi="標楷體"/>
                              </w:rPr>
                            </w:pPr>
                            <w:r w:rsidRPr="00C3485D">
                              <w:rPr>
                                <w:rFonts w:ascii="標楷體" w:eastAsia="標楷體" w:hAnsi="標楷體" w:hint="eastAsia"/>
                              </w:rPr>
                              <w:t>備註：</w:t>
                            </w:r>
                            <w:r>
                              <w:rPr>
                                <w:rFonts w:ascii="標楷體" w:eastAsia="標楷體" w:hAnsi="標楷體" w:hint="eastAsia"/>
                              </w:rPr>
                              <w:t>本同意書供</w:t>
                            </w:r>
                            <w:r>
                              <w:rPr>
                                <w:rFonts w:ascii="標楷體" w:eastAsia="標楷體" w:hAnsi="標楷體"/>
                              </w:rPr>
                              <w:t>醫院</w:t>
                            </w:r>
                            <w:r>
                              <w:rPr>
                                <w:rFonts w:ascii="標楷體" w:eastAsia="標楷體" w:hAnsi="標楷體" w:hint="eastAsia"/>
                              </w:rPr>
                              <w:t>推動參考，</w:t>
                            </w:r>
                            <w:r w:rsidRPr="00C3485D">
                              <w:rPr>
                                <w:rFonts w:ascii="標楷體" w:eastAsia="標楷體" w:hAnsi="標楷體" w:hint="eastAsia"/>
                              </w:rPr>
                              <w:t>醫院得</w:t>
                            </w:r>
                            <w:r w:rsidRPr="00C3485D">
                              <w:rPr>
                                <w:rFonts w:ascii="標楷體" w:eastAsia="標楷體" w:hAnsi="標楷體"/>
                              </w:rPr>
                              <w:t>依</w:t>
                            </w:r>
                            <w:r w:rsidRPr="00C3485D">
                              <w:rPr>
                                <w:rFonts w:ascii="標楷體" w:eastAsia="標楷體" w:hAnsi="標楷體" w:hint="eastAsia"/>
                              </w:rPr>
                              <w:t>需求，</w:t>
                            </w:r>
                            <w:r>
                              <w:rPr>
                                <w:rFonts w:ascii="標楷體" w:eastAsia="標楷體" w:hAnsi="標楷體" w:hint="eastAsia"/>
                              </w:rPr>
                              <w:t>增加</w:t>
                            </w:r>
                            <w:r w:rsidRPr="00C3485D">
                              <w:rPr>
                                <w:rFonts w:ascii="標楷體" w:eastAsia="標楷體" w:hAnsi="標楷體"/>
                              </w:rPr>
                              <w:t>該院推動模式</w:t>
                            </w:r>
                            <w:r w:rsidRPr="00C3485D">
                              <w:rPr>
                                <w:rFonts w:ascii="標楷體" w:eastAsia="標楷體" w:hAnsi="標楷體" w:hint="eastAsia"/>
                              </w:rPr>
                              <w:t>及</w:t>
                            </w:r>
                            <w:r>
                              <w:rPr>
                                <w:rFonts w:ascii="標楷體" w:eastAsia="標楷體" w:hAnsi="標楷體" w:hint="eastAsia"/>
                              </w:rPr>
                              <w:t>洽詢窗口等相關</w:t>
                            </w:r>
                            <w:r w:rsidRPr="00C3485D">
                              <w:rPr>
                                <w:rFonts w:ascii="標楷體" w:eastAsia="標楷體" w:hAnsi="標楷體"/>
                              </w:rPr>
                              <w:t>說明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C39A30" id="_x0000_t202" coordsize="21600,21600" o:spt="202" path="m,l,21600r21600,l21600,xe">
                <v:stroke joinstyle="miter"/>
                <v:path gradientshapeok="t" o:connecttype="rect"/>
              </v:shapetype>
              <v:shape id="_x0000_s1034" type="#_x0000_t202" style="position:absolute;left:0;text-align:left;margin-left:-8.35pt;margin-top:94.2pt;width:497.55pt;height:110.6pt;z-index:-251644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" filled="f" stroked="f">
                <v:textbox style="mso-fit-shape-to-text:t">
                  <w:txbxContent>
                    <w:p w14:paraId="02459A6A" w14:textId="77777777" w:rsidR="00C4353C" w:rsidRPr="00C3485D" w:rsidRDefault="00C4353C" w:rsidP="00B83919">
                      <w:pPr>
                        <w:jc w:val="center"/>
                        <w:rPr>
                          <w:rFonts w:ascii="標楷體" w:eastAsia="標楷體" w:hAnsi="標楷體"/>
                        </w:rPr>
                      </w:pPr>
                      <w:r w:rsidRPr="00C3485D">
                        <w:rPr>
                          <w:rFonts w:ascii="標楷體" w:eastAsia="標楷體" w:hAnsi="標楷體" w:hint="eastAsia"/>
                        </w:rPr>
                        <w:t>備註：</w:t>
                      </w:r>
                      <w:r>
                        <w:rPr>
                          <w:rFonts w:ascii="標楷體" w:eastAsia="標楷體" w:hAnsi="標楷體" w:hint="eastAsia"/>
                        </w:rPr>
                        <w:t>本同意書供</w:t>
                      </w:r>
                      <w:r>
                        <w:rPr>
                          <w:rFonts w:ascii="標楷體" w:eastAsia="標楷體" w:hAnsi="標楷體"/>
                        </w:rPr>
                        <w:t>醫院</w:t>
                      </w:r>
                      <w:r>
                        <w:rPr>
                          <w:rFonts w:ascii="標楷體" w:eastAsia="標楷體" w:hAnsi="標楷體" w:hint="eastAsia"/>
                        </w:rPr>
                        <w:t>推動參考，</w:t>
                      </w:r>
                      <w:r w:rsidRPr="00C3485D">
                        <w:rPr>
                          <w:rFonts w:ascii="標楷體" w:eastAsia="標楷體" w:hAnsi="標楷體" w:hint="eastAsia"/>
                        </w:rPr>
                        <w:t>醫院得</w:t>
                      </w:r>
                      <w:r w:rsidRPr="00C3485D">
                        <w:rPr>
                          <w:rFonts w:ascii="標楷體" w:eastAsia="標楷體" w:hAnsi="標楷體"/>
                        </w:rPr>
                        <w:t>依</w:t>
                      </w:r>
                      <w:r w:rsidRPr="00C3485D">
                        <w:rPr>
                          <w:rFonts w:ascii="標楷體" w:eastAsia="標楷體" w:hAnsi="標楷體" w:hint="eastAsia"/>
                        </w:rPr>
                        <w:t>需求，</w:t>
                      </w:r>
                      <w:r>
                        <w:rPr>
                          <w:rFonts w:ascii="標楷體" w:eastAsia="標楷體" w:hAnsi="標楷體" w:hint="eastAsia"/>
                        </w:rPr>
                        <w:t>增加</w:t>
                      </w:r>
                      <w:r w:rsidRPr="00C3485D">
                        <w:rPr>
                          <w:rFonts w:ascii="標楷體" w:eastAsia="標楷體" w:hAnsi="標楷體"/>
                        </w:rPr>
                        <w:t>該院推動模式</w:t>
                      </w:r>
                      <w:r w:rsidRPr="00C3485D">
                        <w:rPr>
                          <w:rFonts w:ascii="標楷體" w:eastAsia="標楷體" w:hAnsi="標楷體" w:hint="eastAsia"/>
                        </w:rPr>
                        <w:t>及</w:t>
                      </w:r>
                      <w:r>
                        <w:rPr>
                          <w:rFonts w:ascii="標楷體" w:eastAsia="標楷體" w:hAnsi="標楷體" w:hint="eastAsia"/>
                        </w:rPr>
                        <w:t>洽詢窗口等相關</w:t>
                      </w:r>
                      <w:r w:rsidRPr="00C3485D">
                        <w:rPr>
                          <w:rFonts w:ascii="標楷體" w:eastAsia="標楷體" w:hAnsi="標楷體"/>
                        </w:rPr>
                        <w:t>說明</w:t>
                      </w:r>
                    </w:p>
                  </w:txbxContent>
                </v:textbox>
              </v:shape>
            </w:pict>
          </mc:Fallback>
        </mc:AlternateContent>
      </w:r>
      <w:r w:rsidR="00C4353C" w:rsidRPr="00B83919">
        <w:rPr>
          <w:rFonts w:ascii="標楷體" w:eastAsia="標楷體" w:hAnsi="標楷體"/>
          <w:color w:val="000000" w:themeColor="text1"/>
          <w:sz w:val="28"/>
          <w:szCs w:val="28"/>
        </w:rPr>
        <w:t>住址：</w:t>
      </w:r>
    </w:p>
    <w:p w14:paraId="0A7E3EF7" w14:textId="33F287C0" w:rsidR="005C00A7" w:rsidRDefault="00C4353C" w:rsidP="00B83919">
      <w:pPr>
        <w:spacing w:line="520" w:lineRule="exact"/>
        <w:rPr>
          <w:rFonts w:ascii="標楷體" w:eastAsia="標楷體" w:hAnsi="標楷體"/>
          <w:color w:val="000000" w:themeColor="text1"/>
          <w:sz w:val="28"/>
          <w:szCs w:val="28"/>
        </w:rPr>
      </w:pPr>
      <w:r w:rsidRPr="00B83919">
        <w:rPr>
          <w:rFonts w:ascii="標楷體" w:eastAsia="標楷體" w:hAnsi="標楷體"/>
          <w:color w:val="000000" w:themeColor="text1"/>
          <w:sz w:val="28"/>
          <w:szCs w:val="28"/>
        </w:rPr>
        <w:t>電話：</w:t>
      </w:r>
    </w:p>
    <w:p w14:paraId="7E3ECA05" w14:textId="5300081C" w:rsidR="006C23C0" w:rsidRPr="00B83919" w:rsidRDefault="005C00A7" w:rsidP="00B83919">
      <w:pPr>
        <w:spacing w:line="52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日期：</w:t>
      </w:r>
      <w:r w:rsidR="00827567" w:rsidRPr="00B83919">
        <w:rPr>
          <w:rFonts w:ascii="標楷體" w:eastAsia="標楷體" w:hAnsi="標楷體"/>
          <w:color w:val="000000" w:themeColor="text1"/>
          <w:sz w:val="28"/>
          <w:szCs w:val="28"/>
        </w:rPr>
        <w:t xml:space="preserve"> </w:t>
      </w:r>
    </w:p>
    <w:sectPr w:rsidR="006C23C0" w:rsidRPr="00B83919" w:rsidSect="00B83919">
      <w:footerReference w:type="default" r:id="rId8"/>
      <w:pgSz w:w="11906" w:h="16838"/>
      <w:pgMar w:top="1134" w:right="851" w:bottom="851" w:left="1418" w:header="851" w:footer="66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EB354" w14:textId="77777777" w:rsidR="004374DF" w:rsidRDefault="004374DF" w:rsidP="00C71BCA">
      <w:pPr>
        <w:spacing w:line="240" w:lineRule="auto"/>
      </w:pPr>
      <w:r>
        <w:separator/>
      </w:r>
    </w:p>
  </w:endnote>
  <w:endnote w:type="continuationSeparator" w:id="0">
    <w:p w14:paraId="6188D814" w14:textId="77777777" w:rsidR="004374DF" w:rsidRDefault="004374DF" w:rsidP="00C71B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34106"/>
      <w:docPartObj>
        <w:docPartGallery w:val="Page Numbers (Bottom of Page)"/>
        <w:docPartUnique/>
      </w:docPartObj>
    </w:sdtPr>
    <w:sdtEndPr/>
    <w:sdtContent>
      <w:p w14:paraId="75A9F69F" w14:textId="5F2EA3CB" w:rsidR="00856433" w:rsidRDefault="00856433">
        <w:pPr>
          <w:pStyle w:val="a3"/>
          <w:jc w:val="center"/>
        </w:pPr>
        <w:r>
          <w:fldChar w:fldCharType="begin"/>
        </w:r>
        <w:r>
          <w:instrText>PAGE   \* MERGEFORMAT</w:instrText>
        </w:r>
        <w:r>
          <w:fldChar w:fldCharType="separate"/>
        </w:r>
        <w:r w:rsidR="00504DF9" w:rsidRPr="00504DF9">
          <w:rPr>
            <w:noProof/>
            <w:lang w:val="zh-TW"/>
          </w:rPr>
          <w:t>12</w:t>
        </w:r>
        <w:r>
          <w:fldChar w:fldCharType="end"/>
        </w:r>
      </w:p>
    </w:sdtContent>
  </w:sdt>
  <w:p w14:paraId="1467206F" w14:textId="77777777" w:rsidR="00856433" w:rsidRDefault="008564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335386"/>
      <w:docPartObj>
        <w:docPartGallery w:val="Page Numbers (Bottom of Page)"/>
        <w:docPartUnique/>
      </w:docPartObj>
    </w:sdtPr>
    <w:sdtEndPr/>
    <w:sdtContent>
      <w:p w14:paraId="51AC9AFD" w14:textId="77777777" w:rsidR="00273CCD" w:rsidRDefault="00273CCD">
        <w:pPr>
          <w:pStyle w:val="a3"/>
          <w:jc w:val="center"/>
        </w:pPr>
      </w:p>
      <w:p w14:paraId="65C2C4BC" w14:textId="4A7307F3" w:rsidR="00273CCD" w:rsidRDefault="00273CCD">
        <w:pPr>
          <w:pStyle w:val="a3"/>
          <w:jc w:val="center"/>
        </w:pPr>
        <w:r>
          <w:fldChar w:fldCharType="begin"/>
        </w:r>
        <w:r>
          <w:instrText>PAGE   \* MERGEFORMAT</w:instrText>
        </w:r>
        <w:r>
          <w:fldChar w:fldCharType="separate"/>
        </w:r>
        <w:r w:rsidR="00504DF9" w:rsidRPr="00504DF9">
          <w:rPr>
            <w:noProof/>
            <w:lang w:val="zh-TW"/>
          </w:rPr>
          <w:t>15</w:t>
        </w:r>
        <w:r>
          <w:fldChar w:fldCharType="end"/>
        </w:r>
      </w:p>
    </w:sdtContent>
  </w:sdt>
  <w:p w14:paraId="7C023E8E" w14:textId="77777777" w:rsidR="00273CCD" w:rsidRPr="00F04FB0" w:rsidRDefault="00273CCD" w:rsidP="00DB2D40">
    <w:pPr>
      <w:pStyle w:val="a3"/>
      <w:jc w:val="center"/>
      <w:rPr>
        <w:rFonts w:ascii="標楷體" w:eastAsia="標楷體" w:hAnsi="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6E12D" w14:textId="77777777" w:rsidR="004374DF" w:rsidRDefault="004374DF" w:rsidP="00C71BCA">
      <w:pPr>
        <w:spacing w:line="240" w:lineRule="auto"/>
      </w:pPr>
      <w:r>
        <w:separator/>
      </w:r>
    </w:p>
  </w:footnote>
  <w:footnote w:type="continuationSeparator" w:id="0">
    <w:p w14:paraId="5A095B50" w14:textId="77777777" w:rsidR="004374DF" w:rsidRDefault="004374DF" w:rsidP="00C71B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CA"/>
    <w:rsid w:val="00033CF5"/>
    <w:rsid w:val="00047568"/>
    <w:rsid w:val="000A1E4F"/>
    <w:rsid w:val="000A57FA"/>
    <w:rsid w:val="000F67E6"/>
    <w:rsid w:val="000F6819"/>
    <w:rsid w:val="00101777"/>
    <w:rsid w:val="001040E9"/>
    <w:rsid w:val="00106061"/>
    <w:rsid w:val="00125910"/>
    <w:rsid w:val="00126E32"/>
    <w:rsid w:val="001416AA"/>
    <w:rsid w:val="00141953"/>
    <w:rsid w:val="00142777"/>
    <w:rsid w:val="001713EE"/>
    <w:rsid w:val="0019595E"/>
    <w:rsid w:val="001D3A4D"/>
    <w:rsid w:val="00201005"/>
    <w:rsid w:val="0022649D"/>
    <w:rsid w:val="00230DC9"/>
    <w:rsid w:val="00266771"/>
    <w:rsid w:val="00273CCD"/>
    <w:rsid w:val="002760A2"/>
    <w:rsid w:val="00276766"/>
    <w:rsid w:val="00315F24"/>
    <w:rsid w:val="0032208D"/>
    <w:rsid w:val="0034347E"/>
    <w:rsid w:val="00390354"/>
    <w:rsid w:val="003A5EF4"/>
    <w:rsid w:val="003C241A"/>
    <w:rsid w:val="003E5D91"/>
    <w:rsid w:val="004349F8"/>
    <w:rsid w:val="004374DF"/>
    <w:rsid w:val="00442F04"/>
    <w:rsid w:val="00483918"/>
    <w:rsid w:val="00497FCA"/>
    <w:rsid w:val="004E2585"/>
    <w:rsid w:val="004E56D8"/>
    <w:rsid w:val="004F0413"/>
    <w:rsid w:val="004F4A23"/>
    <w:rsid w:val="00504DF9"/>
    <w:rsid w:val="00513972"/>
    <w:rsid w:val="00527A11"/>
    <w:rsid w:val="00552696"/>
    <w:rsid w:val="0058068A"/>
    <w:rsid w:val="005A53C4"/>
    <w:rsid w:val="005B6947"/>
    <w:rsid w:val="005C00A7"/>
    <w:rsid w:val="005F72EE"/>
    <w:rsid w:val="006339C5"/>
    <w:rsid w:val="00645059"/>
    <w:rsid w:val="006A11B0"/>
    <w:rsid w:val="006A63C8"/>
    <w:rsid w:val="006C203A"/>
    <w:rsid w:val="006C23C0"/>
    <w:rsid w:val="006D7F30"/>
    <w:rsid w:val="006F6329"/>
    <w:rsid w:val="006F7436"/>
    <w:rsid w:val="007021A4"/>
    <w:rsid w:val="00703F72"/>
    <w:rsid w:val="00726135"/>
    <w:rsid w:val="00764955"/>
    <w:rsid w:val="007A20C2"/>
    <w:rsid w:val="007F2471"/>
    <w:rsid w:val="007F394E"/>
    <w:rsid w:val="007F4089"/>
    <w:rsid w:val="00827567"/>
    <w:rsid w:val="00833C25"/>
    <w:rsid w:val="00856433"/>
    <w:rsid w:val="00897FC5"/>
    <w:rsid w:val="008A5A43"/>
    <w:rsid w:val="008A65EA"/>
    <w:rsid w:val="008B11EA"/>
    <w:rsid w:val="008B163C"/>
    <w:rsid w:val="0093635D"/>
    <w:rsid w:val="00960E3C"/>
    <w:rsid w:val="00972F0E"/>
    <w:rsid w:val="00982C57"/>
    <w:rsid w:val="0098557E"/>
    <w:rsid w:val="00997973"/>
    <w:rsid w:val="00A0178B"/>
    <w:rsid w:val="00A21EA8"/>
    <w:rsid w:val="00A22529"/>
    <w:rsid w:val="00A33441"/>
    <w:rsid w:val="00A339AB"/>
    <w:rsid w:val="00A34BA2"/>
    <w:rsid w:val="00A35608"/>
    <w:rsid w:val="00A618B7"/>
    <w:rsid w:val="00A63F06"/>
    <w:rsid w:val="00A8000F"/>
    <w:rsid w:val="00A81FBF"/>
    <w:rsid w:val="00A8381B"/>
    <w:rsid w:val="00A94D50"/>
    <w:rsid w:val="00A95159"/>
    <w:rsid w:val="00A95CF1"/>
    <w:rsid w:val="00B15965"/>
    <w:rsid w:val="00B20324"/>
    <w:rsid w:val="00B33860"/>
    <w:rsid w:val="00B658BE"/>
    <w:rsid w:val="00B759D4"/>
    <w:rsid w:val="00B83919"/>
    <w:rsid w:val="00B8789A"/>
    <w:rsid w:val="00BA444D"/>
    <w:rsid w:val="00BB72AE"/>
    <w:rsid w:val="00BF6E7D"/>
    <w:rsid w:val="00C2226D"/>
    <w:rsid w:val="00C4353C"/>
    <w:rsid w:val="00C62F06"/>
    <w:rsid w:val="00C662EC"/>
    <w:rsid w:val="00C71BCA"/>
    <w:rsid w:val="00C878DC"/>
    <w:rsid w:val="00C90CE3"/>
    <w:rsid w:val="00CA2348"/>
    <w:rsid w:val="00CA3753"/>
    <w:rsid w:val="00CA793F"/>
    <w:rsid w:val="00D11A71"/>
    <w:rsid w:val="00D12C6F"/>
    <w:rsid w:val="00D15696"/>
    <w:rsid w:val="00D178FB"/>
    <w:rsid w:val="00D81DC4"/>
    <w:rsid w:val="00E366F4"/>
    <w:rsid w:val="00E53E14"/>
    <w:rsid w:val="00E70468"/>
    <w:rsid w:val="00E872E0"/>
    <w:rsid w:val="00EC1589"/>
    <w:rsid w:val="00EC20ED"/>
    <w:rsid w:val="00F01CB3"/>
    <w:rsid w:val="00F174CA"/>
    <w:rsid w:val="00F24814"/>
    <w:rsid w:val="00F42EAE"/>
    <w:rsid w:val="00F50A1A"/>
    <w:rsid w:val="00F513EA"/>
    <w:rsid w:val="00F671C8"/>
    <w:rsid w:val="00F674B7"/>
    <w:rsid w:val="00FB0D2D"/>
    <w:rsid w:val="00FB1BB5"/>
    <w:rsid w:val="00FC7E98"/>
    <w:rsid w:val="00FE3C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9631"/>
  <w15:docId w15:val="{306D29D0-652B-452C-BA93-9999BE1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BCA"/>
    <w:pPr>
      <w:widowControl w:val="0"/>
      <w:spacing w:line="0" w:lineRule="atLeast"/>
      <w:ind w:left="720" w:hanging="720"/>
      <w:jc w:val="both"/>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1BCA"/>
    <w:pPr>
      <w:tabs>
        <w:tab w:val="center" w:pos="4153"/>
        <w:tab w:val="right" w:pos="8306"/>
      </w:tabs>
      <w:snapToGrid w:val="0"/>
    </w:pPr>
    <w:rPr>
      <w:sz w:val="20"/>
      <w:szCs w:val="20"/>
    </w:rPr>
  </w:style>
  <w:style w:type="character" w:customStyle="1" w:styleId="a4">
    <w:name w:val="頁尾 字元"/>
    <w:basedOn w:val="a0"/>
    <w:link w:val="a3"/>
    <w:uiPriority w:val="99"/>
    <w:rsid w:val="00C71BCA"/>
    <w:rPr>
      <w:rFonts w:ascii="Times New Roman" w:eastAsia="新細明體" w:hAnsi="Times New Roman" w:cs="Times New Roman"/>
      <w:sz w:val="20"/>
      <w:szCs w:val="20"/>
    </w:rPr>
  </w:style>
  <w:style w:type="paragraph" w:styleId="a5">
    <w:name w:val="header"/>
    <w:basedOn w:val="a"/>
    <w:link w:val="a6"/>
    <w:uiPriority w:val="99"/>
    <w:unhideWhenUsed/>
    <w:rsid w:val="00C71BCA"/>
    <w:pPr>
      <w:tabs>
        <w:tab w:val="center" w:pos="4153"/>
        <w:tab w:val="right" w:pos="8306"/>
      </w:tabs>
      <w:snapToGrid w:val="0"/>
    </w:pPr>
    <w:rPr>
      <w:sz w:val="20"/>
      <w:szCs w:val="20"/>
    </w:rPr>
  </w:style>
  <w:style w:type="character" w:customStyle="1" w:styleId="a6">
    <w:name w:val="頁首 字元"/>
    <w:basedOn w:val="a0"/>
    <w:link w:val="a5"/>
    <w:uiPriority w:val="99"/>
    <w:rsid w:val="00C71BCA"/>
    <w:rPr>
      <w:rFonts w:ascii="Times New Roman" w:eastAsia="新細明體" w:hAnsi="Times New Roman" w:cs="Times New Roman"/>
      <w:sz w:val="20"/>
      <w:szCs w:val="20"/>
    </w:rPr>
  </w:style>
  <w:style w:type="table" w:styleId="a7">
    <w:name w:val="Table Grid"/>
    <w:basedOn w:val="a1"/>
    <w:uiPriority w:val="39"/>
    <w:rsid w:val="00897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7FC5"/>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1D3A4D"/>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3A4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A53C4"/>
    <w:rPr>
      <w:sz w:val="18"/>
      <w:szCs w:val="18"/>
    </w:rPr>
  </w:style>
  <w:style w:type="paragraph" w:styleId="ab">
    <w:name w:val="annotation text"/>
    <w:basedOn w:val="a"/>
    <w:link w:val="ac"/>
    <w:uiPriority w:val="99"/>
    <w:semiHidden/>
    <w:unhideWhenUsed/>
    <w:rsid w:val="005A53C4"/>
    <w:pPr>
      <w:jc w:val="left"/>
    </w:pPr>
  </w:style>
  <w:style w:type="character" w:customStyle="1" w:styleId="ac">
    <w:name w:val="註解文字 字元"/>
    <w:basedOn w:val="a0"/>
    <w:link w:val="ab"/>
    <w:uiPriority w:val="99"/>
    <w:semiHidden/>
    <w:rsid w:val="005A53C4"/>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5A53C4"/>
    <w:rPr>
      <w:b/>
      <w:bCs/>
    </w:rPr>
  </w:style>
  <w:style w:type="character" w:customStyle="1" w:styleId="ae">
    <w:name w:val="註解主旨 字元"/>
    <w:basedOn w:val="ac"/>
    <w:link w:val="ad"/>
    <w:uiPriority w:val="99"/>
    <w:semiHidden/>
    <w:rsid w:val="005A53C4"/>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8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3CE3-588A-48D7-87EA-F301BDEF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1060</Words>
  <Characters>6048</Characters>
  <Application>Microsoft Office Word</Application>
  <DocSecurity>0</DocSecurity>
  <Lines>50</Lines>
  <Paragraphs>14</Paragraphs>
  <ScaleCrop>false</ScaleCrop>
  <Company>HP Inc.</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護理及健康照護司李雅琳</dc:creator>
  <cp:lastModifiedBy>蔡松蒲</cp:lastModifiedBy>
  <cp:revision>4</cp:revision>
  <cp:lastPrinted>2022-06-23T07:43:00Z</cp:lastPrinted>
  <dcterms:created xsi:type="dcterms:W3CDTF">2022-07-11T00:55:00Z</dcterms:created>
  <dcterms:modified xsi:type="dcterms:W3CDTF">2022-07-11T00:59:00Z</dcterms:modified>
</cp:coreProperties>
</file>